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89C2"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3B2C82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CB5FAA8" w14:textId="77777777" w:rsidR="008B1B87" w:rsidRPr="0089082F" w:rsidRDefault="008B1B87" w:rsidP="008B1B87">
      <w:pPr>
        <w:jc w:val="center"/>
        <w:rPr>
          <w:rFonts w:eastAsia="Calibri"/>
          <w:sz w:val="28"/>
          <w:szCs w:val="28"/>
          <w:lang w:eastAsia="en-US"/>
        </w:rPr>
      </w:pPr>
    </w:p>
    <w:p w14:paraId="5C5DBB3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2E367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915AA43"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F319FA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DC6EFA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53E40081" w14:textId="77777777" w:rsidR="008B1B87" w:rsidRDefault="008B1B87" w:rsidP="008B1B87">
      <w:pPr>
        <w:snapToGrid w:val="0"/>
        <w:rPr>
          <w:rFonts w:eastAsia="Calibri"/>
          <w:b/>
          <w:sz w:val="28"/>
          <w:szCs w:val="28"/>
          <w:lang w:eastAsia="en-US"/>
        </w:rPr>
      </w:pPr>
    </w:p>
    <w:p w14:paraId="6CF42901" w14:textId="77777777" w:rsidR="008B1B87" w:rsidRPr="00D32904" w:rsidRDefault="008B1B87" w:rsidP="008B1B87">
      <w:pPr>
        <w:snapToGrid w:val="0"/>
        <w:rPr>
          <w:b/>
          <w:color w:val="FF0000"/>
          <w:sz w:val="28"/>
          <w:szCs w:val="28"/>
        </w:rPr>
      </w:pPr>
    </w:p>
    <w:p w14:paraId="65C6484E" w14:textId="77777777" w:rsidR="008B1B87" w:rsidRDefault="008B1B87" w:rsidP="008B1B87">
      <w:pPr>
        <w:snapToGrid w:val="0"/>
        <w:rPr>
          <w:b/>
          <w:caps/>
          <w:sz w:val="28"/>
          <w:szCs w:val="28"/>
        </w:rPr>
      </w:pPr>
    </w:p>
    <w:p w14:paraId="02D0C49D" w14:textId="77777777" w:rsidR="008B1B87" w:rsidRPr="0089082F" w:rsidRDefault="008B1B87" w:rsidP="008B1B87">
      <w:pPr>
        <w:snapToGrid w:val="0"/>
        <w:rPr>
          <w:b/>
          <w:caps/>
          <w:sz w:val="28"/>
          <w:szCs w:val="28"/>
        </w:rPr>
      </w:pPr>
    </w:p>
    <w:p w14:paraId="1E135A35" w14:textId="6CE33783" w:rsidR="008B1B87" w:rsidRPr="0089082F" w:rsidRDefault="008B1B87" w:rsidP="008B1B87">
      <w:pPr>
        <w:snapToGrid w:val="0"/>
        <w:spacing w:line="360" w:lineRule="auto"/>
        <w:jc w:val="center"/>
        <w:rPr>
          <w:b/>
          <w:bCs/>
          <w:sz w:val="28"/>
          <w:szCs w:val="28"/>
        </w:rPr>
      </w:pPr>
      <w:r w:rsidRPr="00942D9F">
        <w:rPr>
          <w:b/>
          <w:bCs/>
          <w:sz w:val="28"/>
          <w:szCs w:val="28"/>
        </w:rPr>
        <w:t>Костин</w:t>
      </w:r>
      <w:r w:rsidRPr="000A7A9F">
        <w:rPr>
          <w:b/>
          <w:bCs/>
          <w:sz w:val="28"/>
          <w:szCs w:val="28"/>
        </w:rPr>
        <w:t xml:space="preserve"> А.А.</w:t>
      </w:r>
    </w:p>
    <w:p w14:paraId="67786C4F"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4D6EB5AE" w14:textId="77777777" w:rsidR="00936078" w:rsidRPr="00A84DF3" w:rsidRDefault="00936078" w:rsidP="00936078">
      <w:pPr>
        <w:jc w:val="center"/>
        <w:rPr>
          <w:sz w:val="18"/>
          <w:szCs w:val="18"/>
          <w:highlight w:val="yellow"/>
        </w:rPr>
      </w:pPr>
      <w:r>
        <w:rPr>
          <w:b/>
          <w:bCs/>
          <w:sz w:val="28"/>
          <w:szCs w:val="28"/>
        </w:rPr>
        <w:t>УПРАВЛЕНИЕ</w:t>
      </w:r>
      <w:r w:rsidRPr="000A7A9F">
        <w:rPr>
          <w:b/>
          <w:bCs/>
          <w:sz w:val="28"/>
          <w:szCs w:val="28"/>
        </w:rPr>
        <w:t xml:space="preserve"> </w:t>
      </w:r>
      <w:r>
        <w:rPr>
          <w:b/>
          <w:bCs/>
          <w:sz w:val="28"/>
          <w:szCs w:val="28"/>
        </w:rPr>
        <w:t xml:space="preserve">НАЛОГОВЫМИ И </w:t>
      </w:r>
      <w:r w:rsidRPr="000A7A9F">
        <w:rPr>
          <w:b/>
          <w:bCs/>
          <w:sz w:val="28"/>
          <w:szCs w:val="28"/>
        </w:rPr>
        <w:t>ТАМОЖЕНН</w:t>
      </w:r>
      <w:r>
        <w:rPr>
          <w:b/>
          <w:bCs/>
          <w:sz w:val="28"/>
          <w:szCs w:val="28"/>
        </w:rPr>
        <w:t>ЫМИ</w:t>
      </w:r>
      <w:r w:rsidRPr="000A7A9F">
        <w:rPr>
          <w:b/>
          <w:bCs/>
          <w:sz w:val="28"/>
          <w:szCs w:val="28"/>
        </w:rPr>
        <w:t xml:space="preserve"> </w:t>
      </w:r>
      <w:r>
        <w:rPr>
          <w:b/>
          <w:bCs/>
          <w:sz w:val="28"/>
          <w:szCs w:val="28"/>
        </w:rPr>
        <w:t xml:space="preserve">РИСКАМИ </w:t>
      </w:r>
    </w:p>
    <w:p w14:paraId="5A874D81"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3B53C16" w14:textId="77777777" w:rsidR="008B1B87" w:rsidRPr="0089082F" w:rsidRDefault="008B1B87" w:rsidP="008B1B87">
      <w:pPr>
        <w:snapToGrid w:val="0"/>
        <w:jc w:val="center"/>
        <w:rPr>
          <w:color w:val="00FF00"/>
          <w:sz w:val="28"/>
          <w:szCs w:val="28"/>
        </w:rPr>
      </w:pPr>
    </w:p>
    <w:p w14:paraId="52A0E406"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158AC99"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1E22B12"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1C9B21F1"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86356A">
        <w:rPr>
          <w:sz w:val="28"/>
          <w:szCs w:val="28"/>
        </w:rPr>
        <w:t>38.04.01 «Экономика»</w:t>
      </w:r>
    </w:p>
    <w:p w14:paraId="0671D5AC" w14:textId="77777777" w:rsidR="00D64666" w:rsidRPr="0086356A" w:rsidRDefault="00D64666" w:rsidP="00D64666">
      <w:pPr>
        <w:snapToGrid w:val="0"/>
        <w:ind w:right="22"/>
        <w:jc w:val="center"/>
        <w:rPr>
          <w:sz w:val="28"/>
          <w:szCs w:val="28"/>
        </w:rPr>
      </w:pPr>
    </w:p>
    <w:p w14:paraId="581EE706"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3491AC38"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48DC01CF" w14:textId="25D4630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5FE90ECA" w14:textId="0354E9A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94E7F6" w14:textId="5CF6EFD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5D1A8D" w14:textId="4FED66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813B3F" w14:textId="61121CA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E32A5D" w14:textId="2DF79820"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93CE2F" w14:textId="5E17F5D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3FC93E" w14:textId="3257F56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36EC9A2" w14:textId="0AEA2658"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CDA442" w14:textId="673EAB1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A36F656" w14:textId="69317F5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AF016CF" w14:textId="3B6B69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BA4B5C" w14:textId="5FE9BA53"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9DDAF2"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FE5FA4"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3E2D5A" w14:textId="52471662"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C32A0B2" w14:textId="77777777" w:rsidR="00936078" w:rsidRPr="0089082F" w:rsidRDefault="00936078"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5EB6A7" w14:textId="558DD276"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D64666">
        <w:rPr>
          <w:b/>
          <w:caps/>
          <w:sz w:val="28"/>
          <w:szCs w:val="28"/>
        </w:rPr>
        <w:t>2</w:t>
      </w:r>
    </w:p>
    <w:p w14:paraId="383346B3"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222C0F54"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высшего образования</w:t>
      </w:r>
    </w:p>
    <w:p w14:paraId="0F54DC3D" w14:textId="77777777" w:rsidR="0089082F" w:rsidRPr="0089082F" w:rsidRDefault="0089082F" w:rsidP="0089082F">
      <w:pPr>
        <w:jc w:val="center"/>
        <w:rPr>
          <w:rFonts w:eastAsia="Calibri"/>
          <w:sz w:val="28"/>
          <w:szCs w:val="28"/>
          <w:lang w:eastAsia="en-US"/>
        </w:rPr>
      </w:pPr>
    </w:p>
    <w:p w14:paraId="4591D804"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718F2B7"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324011D" w14:textId="77777777" w:rsidR="0089082F" w:rsidRPr="0089082F" w:rsidRDefault="0089082F" w:rsidP="0089082F">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74B9CEF"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A2518D2"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7285D060" w14:textId="07391FA0" w:rsidR="0089082F" w:rsidRDefault="0089082F" w:rsidP="0089082F">
      <w:pPr>
        <w:snapToGrid w:val="0"/>
        <w:rPr>
          <w:rFonts w:eastAsia="Calibri"/>
          <w:b/>
          <w:sz w:val="28"/>
          <w:szCs w:val="28"/>
          <w:lang w:eastAsia="en-US"/>
        </w:rPr>
      </w:pPr>
    </w:p>
    <w:p w14:paraId="357EE4B0" w14:textId="77777777" w:rsidR="000A7A9F" w:rsidRPr="00D32904" w:rsidRDefault="000A7A9F" w:rsidP="0089082F">
      <w:pPr>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32904" w:rsidRPr="00D32904" w14:paraId="261DA1DB" w14:textId="77777777" w:rsidTr="00D32904">
        <w:trPr>
          <w:trHeight w:val="2332"/>
        </w:trPr>
        <w:tc>
          <w:tcPr>
            <w:tcW w:w="5495" w:type="dxa"/>
          </w:tcPr>
          <w:p w14:paraId="0B5C360B" w14:textId="77777777" w:rsidR="00D32904" w:rsidRPr="00D32904" w:rsidRDefault="00D32904" w:rsidP="00D32904">
            <w:pPr>
              <w:snapToGrid w:val="0"/>
              <w:rPr>
                <w:caps/>
                <w:sz w:val="28"/>
                <w:szCs w:val="28"/>
              </w:rPr>
            </w:pPr>
          </w:p>
        </w:tc>
        <w:tc>
          <w:tcPr>
            <w:tcW w:w="4127" w:type="dxa"/>
          </w:tcPr>
          <w:p w14:paraId="7FAE98A1" w14:textId="77777777" w:rsidR="00D32904" w:rsidRPr="00D32904" w:rsidRDefault="00D32904" w:rsidP="00D32904">
            <w:pPr>
              <w:snapToGrid w:val="0"/>
              <w:rPr>
                <w:caps/>
                <w:sz w:val="28"/>
                <w:szCs w:val="28"/>
              </w:rPr>
            </w:pPr>
            <w:r w:rsidRPr="00D32904">
              <w:rPr>
                <w:caps/>
                <w:sz w:val="28"/>
                <w:szCs w:val="28"/>
              </w:rPr>
              <w:t xml:space="preserve">      </w:t>
            </w:r>
          </w:p>
          <w:p w14:paraId="6B828A98" w14:textId="77777777" w:rsidR="00C138A8" w:rsidRPr="00C138A8" w:rsidRDefault="00C138A8" w:rsidP="00C138A8">
            <w:pPr>
              <w:tabs>
                <w:tab w:val="left" w:pos="645"/>
                <w:tab w:val="left" w:pos="5387"/>
              </w:tabs>
              <w:autoSpaceDN w:val="0"/>
              <w:snapToGrid w:val="0"/>
              <w:ind w:right="1"/>
              <w:rPr>
                <w:rFonts w:eastAsia="Calibri"/>
                <w:sz w:val="28"/>
                <w:szCs w:val="28"/>
              </w:rPr>
            </w:pPr>
            <w:r w:rsidRPr="00C138A8">
              <w:rPr>
                <w:caps/>
                <w:sz w:val="28"/>
                <w:szCs w:val="28"/>
              </w:rPr>
              <w:t>УТВЕРЖДАЮ</w:t>
            </w:r>
          </w:p>
          <w:p w14:paraId="0A0BEB39" w14:textId="77777777" w:rsidR="00C138A8" w:rsidRPr="00C138A8" w:rsidRDefault="00C138A8" w:rsidP="00C138A8">
            <w:pPr>
              <w:tabs>
                <w:tab w:val="left" w:pos="645"/>
                <w:tab w:val="left" w:pos="5387"/>
              </w:tabs>
              <w:autoSpaceDN w:val="0"/>
              <w:snapToGrid w:val="0"/>
              <w:ind w:right="1"/>
              <w:rPr>
                <w:caps/>
                <w:sz w:val="28"/>
                <w:szCs w:val="28"/>
              </w:rPr>
            </w:pPr>
            <w:r w:rsidRPr="00C138A8">
              <w:rPr>
                <w:sz w:val="28"/>
                <w:szCs w:val="28"/>
              </w:rPr>
              <w:t>Проректор по учебной и методической работе</w:t>
            </w:r>
          </w:p>
          <w:p w14:paraId="064BA2E2" w14:textId="77777777" w:rsidR="00C138A8" w:rsidRPr="00C138A8" w:rsidRDefault="00C138A8" w:rsidP="00C138A8">
            <w:pPr>
              <w:autoSpaceDN w:val="0"/>
              <w:snapToGrid w:val="0"/>
              <w:rPr>
                <w:caps/>
                <w:sz w:val="28"/>
                <w:szCs w:val="28"/>
              </w:rPr>
            </w:pPr>
            <w:r w:rsidRPr="00C138A8">
              <w:rPr>
                <w:caps/>
                <w:sz w:val="28"/>
                <w:szCs w:val="28"/>
              </w:rPr>
              <w:t>Е.А. К</w:t>
            </w:r>
            <w:r w:rsidRPr="00C138A8">
              <w:rPr>
                <w:sz w:val="28"/>
                <w:szCs w:val="28"/>
              </w:rPr>
              <w:t>аменева</w:t>
            </w:r>
          </w:p>
          <w:p w14:paraId="1EB45BEB" w14:textId="77777777" w:rsidR="00C138A8" w:rsidRPr="00C138A8" w:rsidRDefault="00C138A8" w:rsidP="00C138A8">
            <w:pPr>
              <w:widowControl w:val="0"/>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N w:val="0"/>
              <w:rPr>
                <w:caps/>
                <w:sz w:val="28"/>
                <w:szCs w:val="28"/>
              </w:rPr>
            </w:pPr>
            <w:r w:rsidRPr="00C138A8">
              <w:rPr>
                <w:caps/>
                <w:sz w:val="28"/>
                <w:szCs w:val="28"/>
              </w:rPr>
              <w:t xml:space="preserve">«20» </w:t>
            </w:r>
            <w:r w:rsidRPr="00C138A8">
              <w:rPr>
                <w:color w:val="000000" w:themeColor="text1"/>
                <w:sz w:val="28"/>
                <w:szCs w:val="28"/>
              </w:rPr>
              <w:t xml:space="preserve">декабря </w:t>
            </w:r>
            <w:r w:rsidRPr="00C138A8">
              <w:rPr>
                <w:caps/>
                <w:sz w:val="28"/>
                <w:szCs w:val="28"/>
              </w:rPr>
              <w:t>2022</w:t>
            </w:r>
            <w:r w:rsidRPr="00C138A8">
              <w:rPr>
                <w:rFonts w:ascii="Calibri" w:hAnsi="Calibri"/>
                <w:sz w:val="22"/>
                <w:szCs w:val="22"/>
              </w:rPr>
              <w:t xml:space="preserve"> </w:t>
            </w:r>
            <w:r w:rsidRPr="00C138A8">
              <w:rPr>
                <w:sz w:val="28"/>
                <w:szCs w:val="28"/>
              </w:rPr>
              <w:t>г</w:t>
            </w:r>
            <w:r w:rsidRPr="00C138A8">
              <w:rPr>
                <w:caps/>
                <w:sz w:val="28"/>
                <w:szCs w:val="28"/>
              </w:rPr>
              <w:t>.</w:t>
            </w:r>
          </w:p>
          <w:p w14:paraId="3C6C69A5" w14:textId="7C5BDEE2" w:rsidR="00D32904" w:rsidRPr="00D32904" w:rsidRDefault="00D32904" w:rsidP="00D32904">
            <w:pPr>
              <w:snapToGrid w:val="0"/>
              <w:rPr>
                <w:caps/>
                <w:sz w:val="28"/>
                <w:szCs w:val="28"/>
              </w:rPr>
            </w:pPr>
            <w:bookmarkStart w:id="0" w:name="_GoBack"/>
            <w:bookmarkEnd w:id="0"/>
          </w:p>
        </w:tc>
      </w:tr>
    </w:tbl>
    <w:p w14:paraId="1DAFA871" w14:textId="5A05A2C6" w:rsidR="00D32904" w:rsidRDefault="00D32904" w:rsidP="0089082F">
      <w:pPr>
        <w:snapToGrid w:val="0"/>
        <w:rPr>
          <w:b/>
          <w:caps/>
          <w:sz w:val="28"/>
          <w:szCs w:val="28"/>
        </w:rPr>
      </w:pPr>
    </w:p>
    <w:p w14:paraId="154B632D" w14:textId="77777777" w:rsidR="000A7A9F" w:rsidRPr="0089082F" w:rsidRDefault="000A7A9F" w:rsidP="0089082F">
      <w:pPr>
        <w:snapToGrid w:val="0"/>
        <w:rPr>
          <w:b/>
          <w:caps/>
          <w:sz w:val="28"/>
          <w:szCs w:val="28"/>
        </w:rPr>
      </w:pPr>
    </w:p>
    <w:p w14:paraId="1297DD93" w14:textId="2801029C" w:rsidR="0089082F" w:rsidRPr="0089082F" w:rsidRDefault="000A7A9F" w:rsidP="0089082F">
      <w:pPr>
        <w:snapToGrid w:val="0"/>
        <w:spacing w:line="360" w:lineRule="auto"/>
        <w:jc w:val="center"/>
        <w:rPr>
          <w:b/>
          <w:bCs/>
          <w:sz w:val="28"/>
          <w:szCs w:val="28"/>
        </w:rPr>
      </w:pPr>
      <w:r w:rsidRPr="000A7A9F">
        <w:rPr>
          <w:b/>
          <w:bCs/>
          <w:sz w:val="28"/>
          <w:szCs w:val="28"/>
        </w:rPr>
        <w:t>Костин А.А.</w:t>
      </w:r>
    </w:p>
    <w:p w14:paraId="671C1D0D"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4743935D" w14:textId="3E4447BF" w:rsidR="000A7A9F" w:rsidRPr="00A84DF3" w:rsidRDefault="00376A98" w:rsidP="000A7A9F">
      <w:pPr>
        <w:jc w:val="center"/>
        <w:rPr>
          <w:sz w:val="18"/>
          <w:szCs w:val="18"/>
          <w:highlight w:val="yellow"/>
        </w:rPr>
      </w:pPr>
      <w:r>
        <w:rPr>
          <w:b/>
          <w:bCs/>
          <w:sz w:val="28"/>
          <w:szCs w:val="28"/>
        </w:rPr>
        <w:t>УПРАВЛЕНИЕ</w:t>
      </w:r>
      <w:r w:rsidRPr="000A7A9F">
        <w:rPr>
          <w:b/>
          <w:bCs/>
          <w:sz w:val="28"/>
          <w:szCs w:val="28"/>
        </w:rPr>
        <w:t xml:space="preserve"> </w:t>
      </w:r>
      <w:r>
        <w:rPr>
          <w:b/>
          <w:bCs/>
          <w:sz w:val="28"/>
          <w:szCs w:val="28"/>
        </w:rPr>
        <w:t xml:space="preserve">НАЛОГОВЫМИ И </w:t>
      </w:r>
      <w:r w:rsidRPr="000A7A9F">
        <w:rPr>
          <w:b/>
          <w:bCs/>
          <w:sz w:val="28"/>
          <w:szCs w:val="28"/>
        </w:rPr>
        <w:t>ТАМОЖЕНН</w:t>
      </w:r>
      <w:r>
        <w:rPr>
          <w:b/>
          <w:bCs/>
          <w:sz w:val="28"/>
          <w:szCs w:val="28"/>
        </w:rPr>
        <w:t>ЫМИ</w:t>
      </w:r>
      <w:r w:rsidRPr="000A7A9F">
        <w:rPr>
          <w:b/>
          <w:bCs/>
          <w:sz w:val="28"/>
          <w:szCs w:val="28"/>
        </w:rPr>
        <w:t xml:space="preserve"> </w:t>
      </w:r>
      <w:r>
        <w:rPr>
          <w:b/>
          <w:bCs/>
          <w:sz w:val="28"/>
          <w:szCs w:val="28"/>
        </w:rPr>
        <w:t xml:space="preserve">РИСКАМИ </w:t>
      </w:r>
    </w:p>
    <w:p w14:paraId="3C9374F5" w14:textId="289E091F" w:rsidR="0089082F" w:rsidRPr="0089082F" w:rsidRDefault="0089082F" w:rsidP="000A7A9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7FFAB0CB" w14:textId="77777777" w:rsidR="0089082F" w:rsidRPr="0089082F" w:rsidRDefault="0089082F" w:rsidP="0089082F">
      <w:pPr>
        <w:snapToGrid w:val="0"/>
        <w:jc w:val="center"/>
        <w:rPr>
          <w:color w:val="00FF00"/>
          <w:sz w:val="28"/>
          <w:szCs w:val="28"/>
        </w:rPr>
      </w:pPr>
    </w:p>
    <w:p w14:paraId="4F5D5B20"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4B7DAC5F"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2F4A98DF" w14:textId="78F3B040"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4B2A0F">
        <w:rPr>
          <w:color w:val="000000"/>
          <w:sz w:val="28"/>
          <w:szCs w:val="28"/>
        </w:rPr>
        <w:t xml:space="preserve"> </w:t>
      </w:r>
      <w:r w:rsidR="004B2A0F" w:rsidRPr="00215D44">
        <w:rPr>
          <w:color w:val="000000"/>
          <w:sz w:val="28"/>
          <w:szCs w:val="28"/>
        </w:rPr>
        <w:t>подготовки</w:t>
      </w:r>
    </w:p>
    <w:p w14:paraId="5BD76D1D" w14:textId="565825A6"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7281E406" w14:textId="77777777" w:rsidR="0089082F" w:rsidRPr="0089082F" w:rsidRDefault="0089082F" w:rsidP="0089082F">
      <w:pPr>
        <w:snapToGrid w:val="0"/>
        <w:ind w:right="22"/>
        <w:jc w:val="center"/>
        <w:rPr>
          <w:sz w:val="28"/>
          <w:szCs w:val="28"/>
        </w:rPr>
      </w:pPr>
    </w:p>
    <w:p w14:paraId="6D4E94B8"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7AAC53E5"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491E7331" w14:textId="401B7E8A" w:rsidR="0089082F" w:rsidRDefault="0089082F" w:rsidP="0089082F">
      <w:pPr>
        <w:snapToGrid w:val="0"/>
        <w:ind w:right="22"/>
        <w:jc w:val="center"/>
      </w:pPr>
    </w:p>
    <w:p w14:paraId="79D241D5" w14:textId="77777777" w:rsidR="00D64666" w:rsidRPr="0089082F" w:rsidRDefault="00D64666" w:rsidP="0089082F">
      <w:pPr>
        <w:snapToGrid w:val="0"/>
        <w:ind w:right="22"/>
        <w:jc w:val="center"/>
      </w:pPr>
    </w:p>
    <w:p w14:paraId="667EB208" w14:textId="77777777" w:rsidR="00853EFD" w:rsidRPr="000A29BE" w:rsidRDefault="00853EFD" w:rsidP="00853EFD">
      <w:pPr>
        <w:suppressAutoHyphens/>
        <w:ind w:left="-709"/>
        <w:jc w:val="center"/>
        <w:rPr>
          <w:i/>
        </w:rPr>
      </w:pPr>
      <w:r w:rsidRPr="000A29BE">
        <w:rPr>
          <w:i/>
        </w:rPr>
        <w:t>Одобрено Советом учебно-научного департамента налогов и налогового администрирования</w:t>
      </w:r>
    </w:p>
    <w:p w14:paraId="2580D102" w14:textId="77777777" w:rsidR="00853EFD" w:rsidRPr="000A29BE" w:rsidRDefault="00853EFD" w:rsidP="00853EFD">
      <w:pPr>
        <w:suppressAutoHyphens/>
        <w:jc w:val="center"/>
        <w:rPr>
          <w:i/>
        </w:rPr>
      </w:pPr>
      <w:r w:rsidRPr="000A29BE">
        <w:rPr>
          <w:i/>
        </w:rPr>
        <w:t>протокол № 0</w:t>
      </w:r>
      <w:r>
        <w:rPr>
          <w:i/>
        </w:rPr>
        <w:t>4</w:t>
      </w:r>
      <w:r w:rsidRPr="000A29BE">
        <w:rPr>
          <w:i/>
        </w:rPr>
        <w:t xml:space="preserve"> от 0</w:t>
      </w:r>
      <w:r>
        <w:rPr>
          <w:i/>
        </w:rPr>
        <w:t>6</w:t>
      </w:r>
      <w:r w:rsidRPr="000A29BE">
        <w:rPr>
          <w:i/>
        </w:rPr>
        <w:t xml:space="preserve"> </w:t>
      </w:r>
      <w:r>
        <w:rPr>
          <w:i/>
        </w:rPr>
        <w:t>декабря</w:t>
      </w:r>
      <w:r w:rsidRPr="000A29BE">
        <w:rPr>
          <w:i/>
        </w:rPr>
        <w:t xml:space="preserve"> 2022 г.</w:t>
      </w:r>
    </w:p>
    <w:p w14:paraId="59DF11B1" w14:textId="77777777" w:rsidR="00853EFD" w:rsidRPr="000A29BE" w:rsidRDefault="00853EFD" w:rsidP="00853EFD">
      <w:pPr>
        <w:shd w:val="clear" w:color="auto" w:fill="FFFFFF"/>
        <w:snapToGrid w:val="0"/>
        <w:jc w:val="center"/>
        <w:rPr>
          <w:i/>
        </w:rPr>
      </w:pPr>
      <w:r w:rsidRPr="000A29BE">
        <w:rPr>
          <w:i/>
        </w:rPr>
        <w:t>Рекомендовано Ученым советом факультета налогов, аудита и бизнес-анализа</w:t>
      </w:r>
    </w:p>
    <w:p w14:paraId="5DB69694" w14:textId="77777777" w:rsidR="00853EFD" w:rsidRDefault="00853EFD" w:rsidP="00853EFD">
      <w:pPr>
        <w:shd w:val="clear" w:color="auto" w:fill="FFFFFF"/>
        <w:snapToGrid w:val="0"/>
        <w:jc w:val="center"/>
        <w:rPr>
          <w:i/>
        </w:rPr>
      </w:pPr>
      <w:r w:rsidRPr="000A29BE">
        <w:rPr>
          <w:i/>
        </w:rPr>
        <w:t>протокол № 2</w:t>
      </w:r>
      <w:r>
        <w:rPr>
          <w:i/>
        </w:rPr>
        <w:t>5</w:t>
      </w:r>
      <w:r w:rsidRPr="000A29BE">
        <w:rPr>
          <w:i/>
        </w:rPr>
        <w:t xml:space="preserve"> от </w:t>
      </w:r>
      <w:r>
        <w:rPr>
          <w:i/>
        </w:rPr>
        <w:t>13</w:t>
      </w:r>
      <w:r w:rsidRPr="000A29BE">
        <w:rPr>
          <w:i/>
        </w:rPr>
        <w:t xml:space="preserve"> </w:t>
      </w:r>
      <w:r>
        <w:rPr>
          <w:i/>
        </w:rPr>
        <w:t>декабря</w:t>
      </w:r>
      <w:r w:rsidRPr="000A29BE">
        <w:rPr>
          <w:i/>
        </w:rPr>
        <w:t xml:space="preserve"> 2022 г.</w:t>
      </w:r>
    </w:p>
    <w:p w14:paraId="784C9952" w14:textId="5764BC61" w:rsid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E9BA70F" w14:textId="012B2020" w:rsidR="00853EFD" w:rsidRDefault="00853EFD"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E7C1967" w14:textId="6881F75F" w:rsidR="00853EFD" w:rsidRDefault="00853EFD"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FBE967" w14:textId="77777777" w:rsidR="00853EFD" w:rsidRDefault="00853EFD"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7368F63" w14:textId="77777777" w:rsidR="00CF7616" w:rsidRPr="0089082F" w:rsidRDefault="00CF7616"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CA33A11" w14:textId="12347015" w:rsidR="005342AC" w:rsidRDefault="0089082F" w:rsidP="00D64666">
      <w:pPr>
        <w:snapToGrid w:val="0"/>
        <w:jc w:val="center"/>
        <w:rPr>
          <w:sz w:val="28"/>
          <w:szCs w:val="28"/>
        </w:rPr>
      </w:pPr>
      <w:r w:rsidRPr="0089082F">
        <w:rPr>
          <w:b/>
          <w:sz w:val="28"/>
          <w:szCs w:val="28"/>
        </w:rPr>
        <w:t>Москва</w:t>
      </w:r>
      <w:r w:rsidRPr="0089082F">
        <w:rPr>
          <w:b/>
          <w:caps/>
          <w:sz w:val="28"/>
          <w:szCs w:val="28"/>
        </w:rPr>
        <w:t xml:space="preserve"> 202</w:t>
      </w:r>
      <w:r w:rsidR="00D64666">
        <w:rPr>
          <w:b/>
          <w:caps/>
          <w:sz w:val="28"/>
          <w:szCs w:val="28"/>
        </w:rPr>
        <w:t>2</w:t>
      </w:r>
      <w:r w:rsidR="005342AC">
        <w:rPr>
          <w:sz w:val="28"/>
          <w:szCs w:val="28"/>
        </w:rPr>
        <w:br w:type="page"/>
      </w:r>
    </w:p>
    <w:p w14:paraId="4BC4BF9A" w14:textId="77777777" w:rsidR="00294A83" w:rsidRPr="008B1B87" w:rsidRDefault="00CC452F" w:rsidP="008B1B87">
      <w:pPr>
        <w:jc w:val="center"/>
        <w:rPr>
          <w:b/>
          <w:noProof/>
          <w:color w:val="000000" w:themeColor="text1"/>
          <w:sz w:val="28"/>
          <w:szCs w:val="28"/>
        </w:rPr>
      </w:pPr>
      <w:r w:rsidRPr="008B1B87">
        <w:rPr>
          <w:b/>
          <w:sz w:val="28"/>
          <w:szCs w:val="28"/>
        </w:rPr>
        <w:lastRenderedPageBreak/>
        <w:t>Содержание</w:t>
      </w: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2FEBB0C4" w:rsidR="00294A83" w:rsidRPr="008B1B87" w:rsidRDefault="00410B1B"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00317E27"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65A22A63"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6EAD8F5A"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193D1CB1"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5</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1D3F7833"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9</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7C43412B"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E507F2">
          <w:rPr>
            <w:rFonts w:ascii="Times New Roman" w:hAnsi="Times New Roman" w:cs="Times New Roman"/>
            <w:b w:val="0"/>
            <w:bCs w:val="0"/>
            <w:i w:val="0"/>
            <w:iCs w:val="0"/>
            <w:noProof/>
            <w:webHidden/>
            <w:color w:val="000000" w:themeColor="text1"/>
            <w:sz w:val="28"/>
            <w:szCs w:val="28"/>
          </w:rPr>
          <w:t>20</w:t>
        </w:r>
      </w:hyperlink>
    </w:p>
    <w:p w14:paraId="3AD685DA" w14:textId="3317C993"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26</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4805EC86"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58DA8729"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16A5F017"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31C209E1" w:rsidR="00294A83" w:rsidRPr="008B1B87" w:rsidRDefault="00410B1B"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853EFD">
          <w:rPr>
            <w:rFonts w:ascii="Times New Roman" w:hAnsi="Times New Roman" w:cs="Times New Roman"/>
            <w:b w:val="0"/>
            <w:bCs w:val="0"/>
            <w:i w:val="0"/>
            <w:iCs w:val="0"/>
            <w:noProof/>
            <w:webHidden/>
            <w:color w:val="000000" w:themeColor="text1"/>
            <w:sz w:val="28"/>
            <w:szCs w:val="28"/>
          </w:rPr>
          <w:t>28</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015203B" w14:textId="17166810" w:rsidR="00ED122F"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r w:rsidRPr="00ED122F">
        <w:rPr>
          <w:sz w:val="28"/>
          <w:szCs w:val="28"/>
        </w:rPr>
        <w:t xml:space="preserve"> </w:t>
      </w:r>
    </w:p>
    <w:p w14:paraId="1E30C99D" w14:textId="3AFF856B" w:rsidR="002A481B" w:rsidRDefault="0022187E" w:rsidP="004824A0">
      <w:pPr>
        <w:ind w:firstLine="709"/>
        <w:jc w:val="both"/>
        <w:rPr>
          <w:sz w:val="28"/>
          <w:szCs w:val="28"/>
        </w:rPr>
      </w:pPr>
      <w:r>
        <w:rPr>
          <w:sz w:val="28"/>
          <w:szCs w:val="28"/>
        </w:rPr>
        <w:t>«</w:t>
      </w:r>
      <w:r w:rsidR="00376A98">
        <w:rPr>
          <w:sz w:val="28"/>
          <w:szCs w:val="28"/>
        </w:rPr>
        <w:t>Управление налоговыми и таможенными рисками</w:t>
      </w:r>
      <w:r>
        <w:rPr>
          <w:sz w:val="28"/>
          <w:szCs w:val="28"/>
        </w:rPr>
        <w:t>»</w:t>
      </w:r>
      <w:r w:rsidR="004824A0" w:rsidRPr="004824A0">
        <w:rPr>
          <w:sz w:val="28"/>
          <w:szCs w:val="28"/>
        </w:rPr>
        <w:t>.</w:t>
      </w:r>
    </w:p>
    <w:p w14:paraId="4741B3DE" w14:textId="77777777" w:rsidR="008B1B87" w:rsidRPr="004824A0" w:rsidRDefault="008B1B87" w:rsidP="004824A0">
      <w:pPr>
        <w:ind w:firstLine="709"/>
        <w:jc w:val="both"/>
        <w:rPr>
          <w:sz w:val="28"/>
          <w:szCs w:val="28"/>
        </w:rPr>
      </w:pPr>
    </w:p>
    <w:p w14:paraId="50B34C2C" w14:textId="14FF0A4D" w:rsidR="0088321E"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4341EEA" w:rsidR="0088321E" w:rsidRDefault="0088321E" w:rsidP="004F229C">
      <w:pPr>
        <w:tabs>
          <w:tab w:val="left" w:pos="540"/>
        </w:tabs>
        <w:contextualSpacing/>
        <w:jc w:val="both"/>
        <w:rPr>
          <w:sz w:val="28"/>
          <w:szCs w:val="28"/>
        </w:rPr>
      </w:pPr>
    </w:p>
    <w:tbl>
      <w:tblPr>
        <w:tblStyle w:val="aa"/>
        <w:tblW w:w="5069" w:type="pct"/>
        <w:tblLook w:val="04A0" w:firstRow="1" w:lastRow="0" w:firstColumn="1" w:lastColumn="0" w:noHBand="0" w:noVBand="1"/>
      </w:tblPr>
      <w:tblGrid>
        <w:gridCol w:w="1772"/>
        <w:gridCol w:w="2301"/>
        <w:gridCol w:w="2534"/>
        <w:gridCol w:w="3729"/>
      </w:tblGrid>
      <w:tr w:rsidR="001E56E8" w:rsidRPr="00D83948" w14:paraId="1319D81B" w14:textId="77777777" w:rsidTr="001E56E8">
        <w:tc>
          <w:tcPr>
            <w:tcW w:w="857" w:type="pct"/>
          </w:tcPr>
          <w:p w14:paraId="1DA5C36E" w14:textId="77777777" w:rsidR="006B5B4D" w:rsidRPr="00D83948" w:rsidRDefault="006B5B4D" w:rsidP="001E56E8">
            <w:pPr>
              <w:tabs>
                <w:tab w:val="left" w:pos="540"/>
              </w:tabs>
              <w:contextualSpacing/>
              <w:jc w:val="center"/>
              <w:rPr>
                <w:b/>
                <w:bCs/>
                <w:sz w:val="23"/>
                <w:szCs w:val="23"/>
              </w:rPr>
            </w:pPr>
            <w:r w:rsidRPr="00D83948">
              <w:rPr>
                <w:b/>
                <w:bCs/>
                <w:sz w:val="23"/>
                <w:szCs w:val="23"/>
              </w:rPr>
              <w:t>Код компетенции</w:t>
            </w:r>
          </w:p>
        </w:tc>
        <w:tc>
          <w:tcPr>
            <w:tcW w:w="1113" w:type="pct"/>
          </w:tcPr>
          <w:p w14:paraId="7B470B01" w14:textId="77777777" w:rsidR="006B5B4D" w:rsidRPr="00D83948" w:rsidRDefault="006B5B4D" w:rsidP="001E56E8">
            <w:pPr>
              <w:tabs>
                <w:tab w:val="left" w:pos="540"/>
              </w:tabs>
              <w:contextualSpacing/>
              <w:jc w:val="center"/>
              <w:rPr>
                <w:b/>
                <w:bCs/>
                <w:sz w:val="23"/>
                <w:szCs w:val="23"/>
              </w:rPr>
            </w:pPr>
            <w:r w:rsidRPr="00D83948">
              <w:rPr>
                <w:b/>
                <w:bCs/>
                <w:sz w:val="23"/>
                <w:szCs w:val="23"/>
              </w:rPr>
              <w:t>Наименование компетенции</w:t>
            </w:r>
          </w:p>
        </w:tc>
        <w:tc>
          <w:tcPr>
            <w:tcW w:w="1226" w:type="pct"/>
          </w:tcPr>
          <w:p w14:paraId="6F7E2078" w14:textId="77777777" w:rsidR="006B5B4D" w:rsidRPr="00D83948" w:rsidRDefault="006B5B4D" w:rsidP="001E56E8">
            <w:pPr>
              <w:tabs>
                <w:tab w:val="left" w:pos="540"/>
              </w:tabs>
              <w:contextualSpacing/>
              <w:jc w:val="center"/>
              <w:rPr>
                <w:b/>
                <w:bCs/>
                <w:sz w:val="23"/>
                <w:szCs w:val="23"/>
              </w:rPr>
            </w:pPr>
            <w:r w:rsidRPr="00D83948">
              <w:rPr>
                <w:b/>
                <w:bCs/>
                <w:sz w:val="23"/>
                <w:szCs w:val="23"/>
              </w:rPr>
              <w:t>Индикаторы достижения компетенции</w:t>
            </w:r>
          </w:p>
        </w:tc>
        <w:tc>
          <w:tcPr>
            <w:tcW w:w="1804" w:type="pct"/>
          </w:tcPr>
          <w:p w14:paraId="54B08637" w14:textId="494EBF96" w:rsidR="006B5B4D" w:rsidRPr="00D83948" w:rsidRDefault="006B5B4D" w:rsidP="001E56E8">
            <w:pPr>
              <w:tabs>
                <w:tab w:val="left" w:pos="540"/>
              </w:tabs>
              <w:contextualSpacing/>
              <w:jc w:val="center"/>
              <w:rPr>
                <w:b/>
                <w:bCs/>
                <w:sz w:val="23"/>
                <w:szCs w:val="23"/>
              </w:rPr>
            </w:pPr>
            <w:r w:rsidRPr="00D83948">
              <w:rPr>
                <w:b/>
                <w:bCs/>
                <w:sz w:val="23"/>
                <w:szCs w:val="23"/>
              </w:rPr>
              <w:t xml:space="preserve">Результаты </w:t>
            </w:r>
            <w:r w:rsidR="001352B4" w:rsidRPr="00D83948">
              <w:rPr>
                <w:b/>
                <w:bCs/>
                <w:sz w:val="23"/>
                <w:szCs w:val="23"/>
              </w:rPr>
              <w:t>обучения (</w:t>
            </w:r>
            <w:r w:rsidRPr="00D83948">
              <w:rPr>
                <w:b/>
                <w:bCs/>
                <w:sz w:val="23"/>
                <w:szCs w:val="23"/>
              </w:rPr>
              <w:t>умения</w:t>
            </w:r>
            <w:r w:rsidR="00FC38B2" w:rsidRPr="00D83948">
              <w:rPr>
                <w:b/>
                <w:bCs/>
                <w:sz w:val="23"/>
                <w:szCs w:val="23"/>
              </w:rPr>
              <w:t xml:space="preserve"> и знания</w:t>
            </w:r>
            <w:r w:rsidRPr="00D83948">
              <w:rPr>
                <w:b/>
                <w:bCs/>
                <w:sz w:val="23"/>
                <w:szCs w:val="23"/>
              </w:rPr>
              <w:t>), соотнесенные с индикаторами достижения компетенции</w:t>
            </w:r>
          </w:p>
        </w:tc>
      </w:tr>
      <w:tr w:rsidR="001E56E8" w:rsidRPr="00D83948" w14:paraId="5C6D3AAA" w14:textId="77777777" w:rsidTr="001E56E8">
        <w:tc>
          <w:tcPr>
            <w:tcW w:w="857" w:type="pct"/>
            <w:vMerge w:val="restart"/>
          </w:tcPr>
          <w:p w14:paraId="38FECC02" w14:textId="5444E9F7" w:rsidR="00976831" w:rsidRPr="00D83948" w:rsidRDefault="002A08DE" w:rsidP="009C587E">
            <w:pPr>
              <w:contextualSpacing/>
              <w:rPr>
                <w:sz w:val="23"/>
                <w:szCs w:val="23"/>
              </w:rPr>
            </w:pPr>
            <w:r w:rsidRPr="00D83948">
              <w:rPr>
                <w:color w:val="000000"/>
                <w:sz w:val="23"/>
                <w:szCs w:val="23"/>
              </w:rPr>
              <w:t>ПКН-4</w:t>
            </w:r>
          </w:p>
        </w:tc>
        <w:tc>
          <w:tcPr>
            <w:tcW w:w="1113" w:type="pct"/>
            <w:vMerge w:val="restart"/>
            <w:shd w:val="clear" w:color="auto" w:fill="auto"/>
          </w:tcPr>
          <w:p w14:paraId="37954C49" w14:textId="77777777" w:rsidR="002A08DE" w:rsidRPr="00D83948" w:rsidRDefault="002A08DE" w:rsidP="002A08DE">
            <w:pPr>
              <w:pStyle w:val="ConsPlusNormal"/>
              <w:widowControl/>
              <w:ind w:firstLine="0"/>
              <w:rPr>
                <w:rFonts w:ascii="Times New Roman" w:hAnsi="Times New Roman" w:cs="Times New Roman"/>
                <w:sz w:val="23"/>
                <w:szCs w:val="23"/>
              </w:rPr>
            </w:pPr>
            <w:r w:rsidRPr="00D83948">
              <w:rPr>
                <w:rFonts w:ascii="Times New Roman" w:hAnsi="Times New Roman" w:cs="Times New Roman"/>
                <w:sz w:val="23"/>
                <w:szCs w:val="23"/>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21E5348E" w14:textId="1C8E0319" w:rsidR="00976831" w:rsidRPr="00D83948" w:rsidRDefault="00976831" w:rsidP="002A08DE">
            <w:pPr>
              <w:rPr>
                <w:sz w:val="23"/>
                <w:szCs w:val="23"/>
              </w:rPr>
            </w:pPr>
          </w:p>
        </w:tc>
        <w:tc>
          <w:tcPr>
            <w:tcW w:w="1226" w:type="pct"/>
            <w:shd w:val="clear" w:color="auto" w:fill="auto"/>
          </w:tcPr>
          <w:p w14:paraId="711DFE87" w14:textId="5D0D2E84" w:rsidR="00976831" w:rsidRPr="00D83948" w:rsidRDefault="004F229C" w:rsidP="004F229C">
            <w:pPr>
              <w:shd w:val="clear" w:color="auto" w:fill="FFFFFF"/>
              <w:contextualSpacing/>
              <w:jc w:val="both"/>
              <w:rPr>
                <w:sz w:val="23"/>
                <w:szCs w:val="23"/>
              </w:rPr>
            </w:pPr>
            <w:r w:rsidRPr="00D83948">
              <w:rPr>
                <w:sz w:val="23"/>
                <w:szCs w:val="23"/>
                <w:lang w:val="x-none" w:eastAsia="x-none"/>
              </w:rPr>
              <w:t>1. Формирует и применяет методики оценки эффективности экономических проектов в условиях неопределенности</w:t>
            </w:r>
          </w:p>
        </w:tc>
        <w:tc>
          <w:tcPr>
            <w:tcW w:w="1804" w:type="pct"/>
          </w:tcPr>
          <w:p w14:paraId="65ECA174" w14:textId="4FE129F1" w:rsidR="004F229C" w:rsidRPr="00D83948" w:rsidRDefault="004F229C" w:rsidP="003941E3">
            <w:pPr>
              <w:rPr>
                <w:sz w:val="23"/>
                <w:szCs w:val="23"/>
                <w:lang w:eastAsia="x-none"/>
              </w:rPr>
            </w:pPr>
            <w:r w:rsidRPr="00D83948">
              <w:rPr>
                <w:sz w:val="23"/>
                <w:szCs w:val="23"/>
                <w:lang w:val="x-none" w:eastAsia="x-none"/>
              </w:rPr>
              <w:t>Знать причины возникновения налоговых и таможенных рисков, формы и методы их оценки</w:t>
            </w:r>
            <w:r w:rsidRPr="00D83948">
              <w:rPr>
                <w:sz w:val="23"/>
                <w:szCs w:val="23"/>
                <w:lang w:eastAsia="x-none"/>
              </w:rPr>
              <w:t>.</w:t>
            </w:r>
          </w:p>
          <w:p w14:paraId="26BA842B" w14:textId="41FADC45" w:rsidR="00976831" w:rsidRPr="00D83948" w:rsidRDefault="004F229C" w:rsidP="003941E3">
            <w:pPr>
              <w:rPr>
                <w:sz w:val="23"/>
                <w:szCs w:val="23"/>
              </w:rPr>
            </w:pPr>
            <w:r w:rsidRPr="00D83948">
              <w:rPr>
                <w:sz w:val="23"/>
                <w:szCs w:val="23"/>
                <w:lang w:val="x-none" w:eastAsia="x-none"/>
              </w:rPr>
              <w:t>Уметь выявлять налоговые и таможенные риски организаций, проводить самостоятельные исследования для выявления на ранних стадиях негативных факторов и возможности возникновения кризисных ситуаций в организации</w:t>
            </w:r>
            <w:r w:rsidRPr="00D83948">
              <w:rPr>
                <w:sz w:val="23"/>
                <w:szCs w:val="23"/>
                <w:lang w:eastAsia="x-none"/>
              </w:rPr>
              <w:t>.</w:t>
            </w:r>
          </w:p>
        </w:tc>
      </w:tr>
      <w:tr w:rsidR="002A08DE" w:rsidRPr="00D83948" w14:paraId="27BDA33D" w14:textId="77777777" w:rsidTr="00D83948">
        <w:trPr>
          <w:trHeight w:val="3482"/>
        </w:trPr>
        <w:tc>
          <w:tcPr>
            <w:tcW w:w="857" w:type="pct"/>
            <w:vMerge/>
          </w:tcPr>
          <w:p w14:paraId="65706BD0" w14:textId="77777777" w:rsidR="002A08DE" w:rsidRPr="00D83948" w:rsidRDefault="002A08DE" w:rsidP="009C587E">
            <w:pPr>
              <w:tabs>
                <w:tab w:val="left" w:pos="540"/>
              </w:tabs>
              <w:ind w:firstLine="709"/>
              <w:contextualSpacing/>
              <w:rPr>
                <w:sz w:val="23"/>
                <w:szCs w:val="23"/>
              </w:rPr>
            </w:pPr>
          </w:p>
        </w:tc>
        <w:tc>
          <w:tcPr>
            <w:tcW w:w="1113" w:type="pct"/>
            <w:vMerge/>
            <w:shd w:val="clear" w:color="auto" w:fill="auto"/>
          </w:tcPr>
          <w:p w14:paraId="24E50586" w14:textId="77777777" w:rsidR="002A08DE" w:rsidRPr="00D83948" w:rsidRDefault="002A08DE" w:rsidP="009C587E">
            <w:pPr>
              <w:tabs>
                <w:tab w:val="left" w:pos="540"/>
              </w:tabs>
              <w:ind w:firstLine="709"/>
              <w:contextualSpacing/>
              <w:rPr>
                <w:sz w:val="23"/>
                <w:szCs w:val="23"/>
              </w:rPr>
            </w:pPr>
          </w:p>
        </w:tc>
        <w:tc>
          <w:tcPr>
            <w:tcW w:w="1226" w:type="pct"/>
            <w:shd w:val="clear" w:color="auto" w:fill="auto"/>
          </w:tcPr>
          <w:p w14:paraId="01119BEF" w14:textId="6A5B4DEB" w:rsidR="002A08DE" w:rsidRPr="00D83948" w:rsidRDefault="004F229C" w:rsidP="004F229C">
            <w:pPr>
              <w:rPr>
                <w:sz w:val="23"/>
                <w:szCs w:val="23"/>
                <w:lang w:val="x-none"/>
              </w:rPr>
            </w:pPr>
            <w:r w:rsidRPr="00D83948">
              <w:rPr>
                <w:sz w:val="23"/>
                <w:szCs w:val="23"/>
                <w:lang w:val="x-none" w:eastAsia="x-non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1804" w:type="pct"/>
          </w:tcPr>
          <w:p w14:paraId="1EA7E4C7" w14:textId="77777777" w:rsidR="004F229C" w:rsidRPr="00D83948" w:rsidRDefault="004F229C" w:rsidP="004F229C">
            <w:pPr>
              <w:rPr>
                <w:sz w:val="23"/>
                <w:szCs w:val="23"/>
                <w:lang w:val="x-none" w:eastAsia="x-none"/>
              </w:rPr>
            </w:pPr>
            <w:r w:rsidRPr="00D83948">
              <w:rPr>
                <w:sz w:val="23"/>
                <w:szCs w:val="23"/>
                <w:lang w:val="x-none" w:eastAsia="x-none"/>
              </w:rPr>
              <w:t>Знать методологию оценки эффективности экономических проектов.</w:t>
            </w:r>
          </w:p>
          <w:p w14:paraId="2A0058CC" w14:textId="77777777" w:rsidR="004F229C" w:rsidRPr="00D83948" w:rsidRDefault="004F229C" w:rsidP="004F229C">
            <w:pPr>
              <w:rPr>
                <w:sz w:val="23"/>
                <w:szCs w:val="23"/>
                <w:lang w:val="x-none" w:eastAsia="x-none"/>
              </w:rPr>
            </w:pPr>
            <w:r w:rsidRPr="00D83948">
              <w:rPr>
                <w:sz w:val="23"/>
                <w:szCs w:val="23"/>
                <w:lang w:val="x-none" w:eastAsia="x-none"/>
              </w:rPr>
              <w:t>Уметь разрабатывать стратегии поведения хозяйствующих субъектов для предупреждения возникновения налоговых и таможенных рисков; составлять аналитические материалы для принятия стратегических и тактических решений на микроуровне.</w:t>
            </w:r>
          </w:p>
          <w:p w14:paraId="1B97C06C" w14:textId="7C739CF8" w:rsidR="002A08DE" w:rsidRPr="00D83948" w:rsidRDefault="002A08DE" w:rsidP="004F229C">
            <w:pPr>
              <w:tabs>
                <w:tab w:val="left" w:pos="540"/>
              </w:tabs>
              <w:contextualSpacing/>
              <w:rPr>
                <w:sz w:val="23"/>
                <w:szCs w:val="23"/>
              </w:rPr>
            </w:pPr>
          </w:p>
        </w:tc>
      </w:tr>
      <w:tr w:rsidR="002C1B80" w:rsidRPr="00D83948" w14:paraId="69DC2792" w14:textId="77777777" w:rsidTr="00D83948">
        <w:trPr>
          <w:trHeight w:val="4168"/>
        </w:trPr>
        <w:tc>
          <w:tcPr>
            <w:tcW w:w="857" w:type="pct"/>
            <w:vMerge w:val="restart"/>
            <w:tcBorders>
              <w:bottom w:val="single" w:sz="4" w:space="0" w:color="auto"/>
            </w:tcBorders>
          </w:tcPr>
          <w:p w14:paraId="7A208BDF" w14:textId="733162AA" w:rsidR="002C1B80" w:rsidRPr="00D83948" w:rsidRDefault="002C1B80" w:rsidP="002A08DE">
            <w:pPr>
              <w:rPr>
                <w:rFonts w:ascii="Arial" w:hAnsi="Arial" w:cs="Arial"/>
                <w:color w:val="000000"/>
                <w:sz w:val="23"/>
                <w:szCs w:val="23"/>
              </w:rPr>
            </w:pPr>
            <w:r w:rsidRPr="00D83948">
              <w:rPr>
                <w:sz w:val="23"/>
                <w:szCs w:val="23"/>
              </w:rPr>
              <w:t>ПКН-5</w:t>
            </w:r>
          </w:p>
          <w:p w14:paraId="215A98D2" w14:textId="77777777" w:rsidR="002C1B80" w:rsidRPr="00D83948" w:rsidRDefault="002C1B80" w:rsidP="002A08DE">
            <w:pPr>
              <w:tabs>
                <w:tab w:val="left" w:pos="540"/>
              </w:tabs>
              <w:ind w:firstLine="709"/>
              <w:contextualSpacing/>
              <w:rPr>
                <w:sz w:val="23"/>
                <w:szCs w:val="23"/>
              </w:rPr>
            </w:pPr>
          </w:p>
        </w:tc>
        <w:tc>
          <w:tcPr>
            <w:tcW w:w="1113" w:type="pct"/>
            <w:vMerge w:val="restart"/>
            <w:tcBorders>
              <w:bottom w:val="single" w:sz="4" w:space="0" w:color="auto"/>
            </w:tcBorders>
            <w:shd w:val="clear" w:color="auto" w:fill="auto"/>
          </w:tcPr>
          <w:p w14:paraId="2BA56D0F" w14:textId="549C6EBD" w:rsidR="002C1B80" w:rsidRPr="00D83948" w:rsidRDefault="002C1B80" w:rsidP="002A08DE">
            <w:pPr>
              <w:tabs>
                <w:tab w:val="left" w:pos="540"/>
              </w:tabs>
              <w:contextualSpacing/>
              <w:rPr>
                <w:sz w:val="23"/>
                <w:szCs w:val="23"/>
              </w:rPr>
            </w:pPr>
            <w:r w:rsidRPr="00D83948">
              <w:rPr>
                <w:sz w:val="23"/>
                <w:szCs w:val="23"/>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226" w:type="pct"/>
            <w:tcBorders>
              <w:bottom w:val="single" w:sz="4" w:space="0" w:color="auto"/>
            </w:tcBorders>
            <w:shd w:val="clear" w:color="auto" w:fill="auto"/>
          </w:tcPr>
          <w:p w14:paraId="015E768D" w14:textId="77777777" w:rsidR="002C1B80" w:rsidRPr="00D83948" w:rsidRDefault="002C1B80" w:rsidP="002A08DE">
            <w:pPr>
              <w:jc w:val="both"/>
              <w:rPr>
                <w:sz w:val="23"/>
                <w:szCs w:val="23"/>
              </w:rPr>
            </w:pPr>
            <w:r w:rsidRPr="00D83948">
              <w:rPr>
                <w:sz w:val="23"/>
                <w:szCs w:val="23"/>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45597D8" w14:textId="77777777" w:rsidR="002C1B80" w:rsidRPr="00D83948" w:rsidRDefault="002C1B80" w:rsidP="002A08DE">
            <w:pPr>
              <w:tabs>
                <w:tab w:val="left" w:pos="540"/>
              </w:tabs>
              <w:contextualSpacing/>
              <w:rPr>
                <w:rFonts w:eastAsia="Calibri"/>
                <w:sz w:val="23"/>
                <w:szCs w:val="23"/>
              </w:rPr>
            </w:pPr>
          </w:p>
        </w:tc>
        <w:tc>
          <w:tcPr>
            <w:tcW w:w="1804" w:type="pct"/>
            <w:tcBorders>
              <w:bottom w:val="single" w:sz="4" w:space="0" w:color="auto"/>
            </w:tcBorders>
          </w:tcPr>
          <w:p w14:paraId="7CE89D6D" w14:textId="0B9B1F6A" w:rsidR="002C1B80" w:rsidRPr="00D83948" w:rsidRDefault="002C1B80" w:rsidP="002C1B80">
            <w:pPr>
              <w:tabs>
                <w:tab w:val="left" w:pos="540"/>
              </w:tabs>
              <w:contextualSpacing/>
              <w:jc w:val="both"/>
              <w:rPr>
                <w:color w:val="000000" w:themeColor="text1"/>
                <w:sz w:val="23"/>
                <w:szCs w:val="23"/>
              </w:rPr>
            </w:pPr>
            <w:r w:rsidRPr="00D83948">
              <w:rPr>
                <w:color w:val="000000" w:themeColor="text1"/>
                <w:sz w:val="23"/>
                <w:szCs w:val="23"/>
              </w:rPr>
              <w:t>Знать основные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2AEE034" w14:textId="0F181078" w:rsidR="002C1B80" w:rsidRPr="00D83948" w:rsidRDefault="002C1B80" w:rsidP="00D83948">
            <w:pPr>
              <w:tabs>
                <w:tab w:val="left" w:pos="540"/>
              </w:tabs>
              <w:contextualSpacing/>
              <w:jc w:val="both"/>
              <w:rPr>
                <w:color w:val="000000" w:themeColor="text1"/>
                <w:sz w:val="23"/>
                <w:szCs w:val="23"/>
              </w:rPr>
            </w:pPr>
            <w:r w:rsidRPr="00D83948">
              <w:rPr>
                <w:color w:val="000000" w:themeColor="text1"/>
                <w:sz w:val="23"/>
                <w:szCs w:val="23"/>
              </w:rPr>
              <w:t>Уметь применять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r>
      <w:tr w:rsidR="00D83948" w:rsidRPr="00D83948" w14:paraId="730407A6" w14:textId="77777777" w:rsidTr="00D83948">
        <w:trPr>
          <w:trHeight w:val="2196"/>
        </w:trPr>
        <w:tc>
          <w:tcPr>
            <w:tcW w:w="857" w:type="pct"/>
            <w:vMerge/>
          </w:tcPr>
          <w:p w14:paraId="78B7A1EA" w14:textId="77777777" w:rsidR="00D83948" w:rsidRPr="00D83948" w:rsidRDefault="00D83948" w:rsidP="002A08DE">
            <w:pPr>
              <w:rPr>
                <w:rFonts w:ascii="Arial" w:hAnsi="Arial" w:cs="Arial"/>
                <w:color w:val="000000"/>
                <w:sz w:val="23"/>
                <w:szCs w:val="23"/>
              </w:rPr>
            </w:pPr>
          </w:p>
        </w:tc>
        <w:tc>
          <w:tcPr>
            <w:tcW w:w="1113" w:type="pct"/>
            <w:vMerge/>
            <w:shd w:val="clear" w:color="auto" w:fill="auto"/>
          </w:tcPr>
          <w:p w14:paraId="37CB7868" w14:textId="77777777" w:rsidR="00D83948" w:rsidRPr="00D83948" w:rsidRDefault="00D83948" w:rsidP="002A08DE">
            <w:pPr>
              <w:tabs>
                <w:tab w:val="left" w:pos="540"/>
              </w:tabs>
              <w:ind w:firstLine="709"/>
              <w:contextualSpacing/>
              <w:rPr>
                <w:sz w:val="23"/>
                <w:szCs w:val="23"/>
              </w:rPr>
            </w:pPr>
          </w:p>
        </w:tc>
        <w:tc>
          <w:tcPr>
            <w:tcW w:w="1226" w:type="pct"/>
            <w:shd w:val="clear" w:color="auto" w:fill="auto"/>
          </w:tcPr>
          <w:p w14:paraId="58D1AB60" w14:textId="77777777" w:rsidR="00D83948" w:rsidRPr="00D83948" w:rsidRDefault="00D83948" w:rsidP="002A08DE">
            <w:pPr>
              <w:jc w:val="both"/>
              <w:rPr>
                <w:sz w:val="23"/>
                <w:szCs w:val="23"/>
              </w:rPr>
            </w:pPr>
            <w:r w:rsidRPr="00D83948">
              <w:rPr>
                <w:sz w:val="23"/>
                <w:szCs w:val="23"/>
              </w:rPr>
              <w:t>2.Демонстрирует знания содержания основных схем финансового обеспечения инвестиционных проектов и их особенностей.</w:t>
            </w:r>
          </w:p>
          <w:p w14:paraId="13D704ED" w14:textId="6E0BA35C" w:rsidR="00D83948" w:rsidRPr="00D83948" w:rsidRDefault="00D83948" w:rsidP="002A08DE">
            <w:pPr>
              <w:tabs>
                <w:tab w:val="left" w:pos="540"/>
              </w:tabs>
              <w:contextualSpacing/>
              <w:rPr>
                <w:rFonts w:eastAsia="Calibri"/>
                <w:sz w:val="23"/>
                <w:szCs w:val="23"/>
              </w:rPr>
            </w:pPr>
          </w:p>
        </w:tc>
        <w:tc>
          <w:tcPr>
            <w:tcW w:w="1804" w:type="pct"/>
          </w:tcPr>
          <w:p w14:paraId="0CF654FF" w14:textId="476F60A6" w:rsidR="00D83948" w:rsidRPr="00D83948" w:rsidRDefault="00D83948" w:rsidP="002C1B80">
            <w:pPr>
              <w:tabs>
                <w:tab w:val="left" w:pos="540"/>
              </w:tabs>
              <w:contextualSpacing/>
              <w:jc w:val="both"/>
              <w:rPr>
                <w:color w:val="000000" w:themeColor="text1"/>
                <w:sz w:val="23"/>
                <w:szCs w:val="23"/>
              </w:rPr>
            </w:pPr>
            <w:r w:rsidRPr="00D83948">
              <w:rPr>
                <w:color w:val="000000" w:themeColor="text1"/>
                <w:sz w:val="23"/>
                <w:szCs w:val="23"/>
              </w:rPr>
              <w:t>Знать основные схемы финансового обеспечения инвестиционных проектов и их особенностей.</w:t>
            </w:r>
          </w:p>
          <w:p w14:paraId="3AE4B517" w14:textId="16A69112" w:rsidR="00D83948" w:rsidRPr="00D83948" w:rsidRDefault="00D83948" w:rsidP="00D83948">
            <w:pPr>
              <w:tabs>
                <w:tab w:val="left" w:pos="540"/>
              </w:tabs>
              <w:contextualSpacing/>
              <w:jc w:val="both"/>
              <w:rPr>
                <w:color w:val="000000" w:themeColor="text1"/>
                <w:sz w:val="23"/>
                <w:szCs w:val="23"/>
              </w:rPr>
            </w:pPr>
            <w:r w:rsidRPr="00D83948">
              <w:rPr>
                <w:color w:val="000000" w:themeColor="text1"/>
                <w:sz w:val="23"/>
                <w:szCs w:val="23"/>
              </w:rPr>
              <w:t>Уметь демонстрировать основные схемы финансового обеспечения инвестиционных проектов и их особенностей.</w:t>
            </w:r>
          </w:p>
        </w:tc>
      </w:tr>
      <w:tr w:rsidR="00D83948" w:rsidRPr="00D83948" w14:paraId="60DA09D4" w14:textId="77777777" w:rsidTr="00D83948">
        <w:trPr>
          <w:trHeight w:val="3482"/>
        </w:trPr>
        <w:tc>
          <w:tcPr>
            <w:tcW w:w="857" w:type="pct"/>
            <w:vMerge/>
          </w:tcPr>
          <w:p w14:paraId="78708B90" w14:textId="77777777" w:rsidR="00D83948" w:rsidRPr="00D83948" w:rsidRDefault="00D83948" w:rsidP="002A08DE">
            <w:pPr>
              <w:rPr>
                <w:rFonts w:ascii="Arial" w:hAnsi="Arial" w:cs="Arial"/>
                <w:color w:val="000000"/>
                <w:sz w:val="23"/>
                <w:szCs w:val="23"/>
              </w:rPr>
            </w:pPr>
          </w:p>
        </w:tc>
        <w:tc>
          <w:tcPr>
            <w:tcW w:w="1113" w:type="pct"/>
            <w:vMerge/>
            <w:shd w:val="clear" w:color="auto" w:fill="auto"/>
          </w:tcPr>
          <w:p w14:paraId="10A716BD" w14:textId="77777777" w:rsidR="00D83948" w:rsidRPr="00D83948" w:rsidRDefault="00D83948" w:rsidP="002A08DE">
            <w:pPr>
              <w:tabs>
                <w:tab w:val="left" w:pos="540"/>
              </w:tabs>
              <w:ind w:firstLine="709"/>
              <w:contextualSpacing/>
              <w:rPr>
                <w:sz w:val="23"/>
                <w:szCs w:val="23"/>
              </w:rPr>
            </w:pPr>
          </w:p>
        </w:tc>
        <w:tc>
          <w:tcPr>
            <w:tcW w:w="1226" w:type="pct"/>
            <w:shd w:val="clear" w:color="auto" w:fill="auto"/>
          </w:tcPr>
          <w:p w14:paraId="75201B36" w14:textId="4F87020C" w:rsidR="00D83948" w:rsidRPr="00D83948" w:rsidRDefault="00D83948" w:rsidP="002A08DE">
            <w:pPr>
              <w:tabs>
                <w:tab w:val="left" w:pos="540"/>
              </w:tabs>
              <w:contextualSpacing/>
              <w:rPr>
                <w:rFonts w:eastAsia="Calibri"/>
                <w:sz w:val="23"/>
                <w:szCs w:val="23"/>
              </w:rPr>
            </w:pPr>
            <w:r w:rsidRPr="00D83948">
              <w:rPr>
                <w:sz w:val="23"/>
                <w:szCs w:val="23"/>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1804" w:type="pct"/>
          </w:tcPr>
          <w:p w14:paraId="5CAA13C8" w14:textId="6CF29E62" w:rsidR="00D83948" w:rsidRPr="00D83948" w:rsidRDefault="00D83948" w:rsidP="00D83948">
            <w:pPr>
              <w:tabs>
                <w:tab w:val="left" w:pos="540"/>
              </w:tabs>
              <w:contextualSpacing/>
              <w:jc w:val="both"/>
              <w:rPr>
                <w:color w:val="000000" w:themeColor="text1"/>
                <w:sz w:val="23"/>
                <w:szCs w:val="23"/>
              </w:rPr>
            </w:pPr>
            <w:r w:rsidRPr="00D83948">
              <w:rPr>
                <w:color w:val="000000" w:themeColor="text1"/>
                <w:sz w:val="23"/>
                <w:szCs w:val="23"/>
              </w:rPr>
              <w:t>Знать методы обоснования решений по управлению инвестиционными проектами и финансовыми потоками на основе интеграции знаний из разных областей.</w:t>
            </w:r>
          </w:p>
          <w:p w14:paraId="6BC0DC8D" w14:textId="71A0FB09" w:rsidR="00D83948" w:rsidRPr="00D83948" w:rsidRDefault="00D83948" w:rsidP="00D83948">
            <w:pPr>
              <w:tabs>
                <w:tab w:val="left" w:pos="540"/>
              </w:tabs>
              <w:contextualSpacing/>
              <w:jc w:val="both"/>
              <w:rPr>
                <w:color w:val="000000" w:themeColor="text1"/>
                <w:sz w:val="23"/>
                <w:szCs w:val="23"/>
              </w:rPr>
            </w:pPr>
            <w:r w:rsidRPr="00D83948">
              <w:rPr>
                <w:color w:val="000000" w:themeColor="text1"/>
                <w:sz w:val="23"/>
                <w:szCs w:val="23"/>
              </w:rPr>
              <w:t>Уметь применять методы обоснования решений по управлению инвестиционными проектами и финансовыми потоками на основе интеграции знаний из разных областей.</w:t>
            </w:r>
          </w:p>
        </w:tc>
      </w:tr>
    </w:tbl>
    <w:p w14:paraId="14F8FC99" w14:textId="4DD130D1" w:rsidR="00816639" w:rsidRPr="0088321E" w:rsidRDefault="00816639" w:rsidP="009134AA">
      <w:pPr>
        <w:tabs>
          <w:tab w:val="left" w:pos="540"/>
        </w:tabs>
        <w:contextualSpacing/>
        <w:jc w:val="both"/>
        <w:rPr>
          <w:sz w:val="28"/>
          <w:szCs w:val="28"/>
        </w:rPr>
      </w:pPr>
    </w:p>
    <w:p w14:paraId="1E5048CB" w14:textId="77777777" w:rsidR="00C52F7B" w:rsidRPr="00ED122F" w:rsidRDefault="00C52F7B" w:rsidP="00ED122F">
      <w:pPr>
        <w:pStyle w:val="1"/>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p>
    <w:p w14:paraId="3C0A69AD" w14:textId="0081BEEE" w:rsidR="00071016" w:rsidRDefault="00816639" w:rsidP="00816639">
      <w:pPr>
        <w:ind w:firstLine="709"/>
        <w:jc w:val="both"/>
        <w:rPr>
          <w:color w:val="000000" w:themeColor="text1"/>
          <w:sz w:val="28"/>
          <w:szCs w:val="28"/>
        </w:rPr>
      </w:pPr>
      <w:r w:rsidRPr="00816639">
        <w:rPr>
          <w:color w:val="000000" w:themeColor="text1"/>
          <w:sz w:val="28"/>
          <w:szCs w:val="28"/>
        </w:rPr>
        <w:t>Дисциплина «</w:t>
      </w:r>
      <w:r w:rsidR="00A113C4">
        <w:rPr>
          <w:sz w:val="28"/>
          <w:szCs w:val="28"/>
        </w:rPr>
        <w:t>Управление налоговыми и таможенными рисками</w:t>
      </w:r>
      <w:r w:rsidRPr="00816639">
        <w:rPr>
          <w:color w:val="000000" w:themeColor="text1"/>
          <w:sz w:val="28"/>
          <w:szCs w:val="28"/>
        </w:rPr>
        <w:t xml:space="preserve">» </w:t>
      </w:r>
      <w:r w:rsidR="00071016" w:rsidRPr="00215D44">
        <w:rPr>
          <w:sz w:val="28"/>
          <w:szCs w:val="28"/>
        </w:rPr>
        <w:t>является дисциплиной модуля дисциплин по выбору, углубляющих освоение программы по направлению подготовки 38.04.01 «Экономика», направленность программы магистратуры «</w:t>
      </w:r>
      <w:r w:rsidR="00EC37FE">
        <w:rPr>
          <w:iCs/>
          <w:sz w:val="28"/>
          <w:szCs w:val="28"/>
        </w:rPr>
        <w:t>Налоговое и таможенное сопровождение бизнеса</w:t>
      </w:r>
      <w:r w:rsidR="00071016" w:rsidRPr="00215D44">
        <w:rPr>
          <w:sz w:val="28"/>
          <w:szCs w:val="28"/>
        </w:rPr>
        <w:t>».</w:t>
      </w:r>
      <w:r w:rsidR="00071016">
        <w:rPr>
          <w:sz w:val="28"/>
          <w:szCs w:val="28"/>
        </w:rPr>
        <w:t xml:space="preserve"> </w:t>
      </w:r>
    </w:p>
    <w:p w14:paraId="7B44A342" w14:textId="77777777" w:rsidR="00816639" w:rsidRPr="00816639" w:rsidRDefault="00816639" w:rsidP="00816639">
      <w:pPr>
        <w:ind w:firstLine="709"/>
        <w:jc w:val="both"/>
        <w:rPr>
          <w:color w:val="000000" w:themeColor="text1"/>
          <w:sz w:val="28"/>
          <w:szCs w:val="28"/>
        </w:rPr>
      </w:pP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1808"/>
        <w:gridCol w:w="1715"/>
      </w:tblGrid>
      <w:tr w:rsidR="003943F9" w:rsidRPr="004352A4" w14:paraId="1A2FC2F7" w14:textId="77777777" w:rsidTr="003943F9">
        <w:tc>
          <w:tcPr>
            <w:tcW w:w="3299" w:type="pct"/>
            <w:shd w:val="clear" w:color="auto" w:fill="auto"/>
          </w:tcPr>
          <w:p w14:paraId="515F88B8" w14:textId="77777777" w:rsidR="00816639" w:rsidRPr="004352A4" w:rsidRDefault="00816639" w:rsidP="004352A4">
            <w:pPr>
              <w:rPr>
                <w:b/>
                <w:sz w:val="28"/>
                <w:szCs w:val="28"/>
              </w:rPr>
            </w:pPr>
            <w:r w:rsidRPr="004352A4">
              <w:rPr>
                <w:b/>
                <w:sz w:val="28"/>
                <w:szCs w:val="28"/>
              </w:rPr>
              <w:t>Вид учебной работы   по дисциплине</w:t>
            </w:r>
          </w:p>
        </w:tc>
        <w:tc>
          <w:tcPr>
            <w:tcW w:w="900" w:type="pct"/>
            <w:shd w:val="clear" w:color="auto" w:fill="auto"/>
          </w:tcPr>
          <w:p w14:paraId="590CD249" w14:textId="30DB3449" w:rsidR="00816639" w:rsidRPr="004352A4" w:rsidRDefault="00816639" w:rsidP="004352A4">
            <w:pPr>
              <w:jc w:val="center"/>
              <w:rPr>
                <w:b/>
                <w:sz w:val="28"/>
                <w:szCs w:val="28"/>
              </w:rPr>
            </w:pPr>
            <w:r w:rsidRPr="004352A4">
              <w:rPr>
                <w:b/>
                <w:sz w:val="28"/>
                <w:szCs w:val="28"/>
              </w:rPr>
              <w:t>Всего</w:t>
            </w:r>
          </w:p>
          <w:p w14:paraId="5BEC1362" w14:textId="77777777" w:rsidR="00816639" w:rsidRPr="004352A4" w:rsidRDefault="00816639" w:rsidP="004352A4">
            <w:pPr>
              <w:jc w:val="center"/>
              <w:rPr>
                <w:b/>
                <w:sz w:val="28"/>
                <w:szCs w:val="28"/>
              </w:rPr>
            </w:pPr>
            <w:r w:rsidRPr="004352A4">
              <w:rPr>
                <w:b/>
                <w:sz w:val="28"/>
                <w:szCs w:val="28"/>
              </w:rPr>
              <w:t>(в з/е и часах)</w:t>
            </w:r>
          </w:p>
        </w:tc>
        <w:tc>
          <w:tcPr>
            <w:tcW w:w="801" w:type="pct"/>
            <w:shd w:val="clear" w:color="auto" w:fill="auto"/>
          </w:tcPr>
          <w:p w14:paraId="30491488" w14:textId="57E7B99E" w:rsidR="00816639" w:rsidRPr="004352A4" w:rsidRDefault="00EA7766" w:rsidP="00EA7766">
            <w:pPr>
              <w:jc w:val="center"/>
              <w:rPr>
                <w:b/>
                <w:sz w:val="28"/>
                <w:szCs w:val="28"/>
              </w:rPr>
            </w:pPr>
            <w:r>
              <w:rPr>
                <w:b/>
                <w:sz w:val="28"/>
                <w:szCs w:val="28"/>
              </w:rPr>
              <w:t>6 с</w:t>
            </w:r>
            <w:r w:rsidR="00816639" w:rsidRPr="004352A4">
              <w:rPr>
                <w:b/>
                <w:sz w:val="28"/>
                <w:szCs w:val="28"/>
              </w:rPr>
              <w:t>еместр (в часах)</w:t>
            </w:r>
          </w:p>
        </w:tc>
      </w:tr>
      <w:tr w:rsidR="004352A4" w:rsidRPr="004352A4" w14:paraId="1BBAD7B5" w14:textId="77777777" w:rsidTr="003943F9">
        <w:tc>
          <w:tcPr>
            <w:tcW w:w="3299" w:type="pct"/>
            <w:shd w:val="clear" w:color="auto" w:fill="auto"/>
          </w:tcPr>
          <w:p w14:paraId="355748BC" w14:textId="77777777" w:rsidR="003943F9" w:rsidRPr="004352A4" w:rsidRDefault="003943F9" w:rsidP="004352A4">
            <w:pPr>
              <w:rPr>
                <w:b/>
                <w:sz w:val="28"/>
                <w:szCs w:val="28"/>
              </w:rPr>
            </w:pPr>
            <w:r w:rsidRPr="004352A4">
              <w:rPr>
                <w:b/>
                <w:sz w:val="28"/>
                <w:szCs w:val="28"/>
              </w:rPr>
              <w:t xml:space="preserve">Общая трудоемкость дисциплины </w:t>
            </w:r>
          </w:p>
        </w:tc>
        <w:tc>
          <w:tcPr>
            <w:tcW w:w="900" w:type="pct"/>
            <w:shd w:val="clear" w:color="auto" w:fill="auto"/>
          </w:tcPr>
          <w:p w14:paraId="708E2751" w14:textId="11742CFE" w:rsidR="003943F9" w:rsidRPr="004352A4" w:rsidRDefault="003943F9" w:rsidP="004352A4">
            <w:pPr>
              <w:jc w:val="center"/>
              <w:rPr>
                <w:b/>
                <w:iCs/>
                <w:sz w:val="28"/>
                <w:szCs w:val="28"/>
              </w:rPr>
            </w:pPr>
            <w:r w:rsidRPr="004352A4">
              <w:rPr>
                <w:b/>
                <w:iCs/>
                <w:sz w:val="28"/>
                <w:szCs w:val="28"/>
              </w:rPr>
              <w:t>3/108</w:t>
            </w:r>
          </w:p>
        </w:tc>
        <w:tc>
          <w:tcPr>
            <w:tcW w:w="801" w:type="pct"/>
            <w:shd w:val="clear" w:color="auto" w:fill="auto"/>
          </w:tcPr>
          <w:p w14:paraId="18873228" w14:textId="449D1AC7" w:rsidR="003943F9" w:rsidRPr="004352A4" w:rsidRDefault="003943F9" w:rsidP="004352A4">
            <w:pPr>
              <w:jc w:val="center"/>
              <w:rPr>
                <w:b/>
                <w:iCs/>
                <w:sz w:val="28"/>
                <w:szCs w:val="28"/>
              </w:rPr>
            </w:pPr>
            <w:r w:rsidRPr="004352A4">
              <w:rPr>
                <w:b/>
                <w:iCs/>
                <w:sz w:val="28"/>
                <w:szCs w:val="28"/>
              </w:rPr>
              <w:t>108</w:t>
            </w:r>
          </w:p>
        </w:tc>
      </w:tr>
      <w:tr w:rsidR="004352A4" w:rsidRPr="004352A4" w14:paraId="479D6C74" w14:textId="77777777" w:rsidTr="001744AB">
        <w:trPr>
          <w:trHeight w:val="178"/>
        </w:trPr>
        <w:tc>
          <w:tcPr>
            <w:tcW w:w="3299" w:type="pct"/>
            <w:shd w:val="clear" w:color="auto" w:fill="auto"/>
          </w:tcPr>
          <w:p w14:paraId="69F1E995" w14:textId="77777777" w:rsidR="003943F9" w:rsidRPr="004352A4" w:rsidRDefault="003943F9" w:rsidP="004352A4">
            <w:pPr>
              <w:rPr>
                <w:b/>
                <w:i/>
                <w:sz w:val="28"/>
                <w:szCs w:val="28"/>
              </w:rPr>
            </w:pPr>
            <w:r w:rsidRPr="004352A4">
              <w:rPr>
                <w:b/>
                <w:i/>
                <w:sz w:val="28"/>
                <w:szCs w:val="28"/>
              </w:rPr>
              <w:t xml:space="preserve">Контактная работа - Аудиторные занятия </w:t>
            </w:r>
          </w:p>
        </w:tc>
        <w:tc>
          <w:tcPr>
            <w:tcW w:w="900" w:type="pct"/>
            <w:shd w:val="clear" w:color="auto" w:fill="auto"/>
          </w:tcPr>
          <w:p w14:paraId="009AE721" w14:textId="39FF2ABE" w:rsidR="003943F9" w:rsidRPr="004352A4" w:rsidRDefault="00EC37FE" w:rsidP="004352A4">
            <w:pPr>
              <w:jc w:val="center"/>
              <w:rPr>
                <w:b/>
                <w:i/>
                <w:sz w:val="28"/>
                <w:szCs w:val="28"/>
              </w:rPr>
            </w:pPr>
            <w:r>
              <w:rPr>
                <w:b/>
                <w:i/>
                <w:sz w:val="28"/>
                <w:szCs w:val="28"/>
              </w:rPr>
              <w:t>16</w:t>
            </w:r>
          </w:p>
        </w:tc>
        <w:tc>
          <w:tcPr>
            <w:tcW w:w="801" w:type="pct"/>
            <w:shd w:val="clear" w:color="auto" w:fill="auto"/>
          </w:tcPr>
          <w:p w14:paraId="51A182FA" w14:textId="1E079CEA" w:rsidR="003943F9" w:rsidRPr="004352A4" w:rsidRDefault="00EC37FE" w:rsidP="004352A4">
            <w:pPr>
              <w:jc w:val="center"/>
              <w:rPr>
                <w:b/>
                <w:i/>
                <w:sz w:val="28"/>
                <w:szCs w:val="28"/>
              </w:rPr>
            </w:pPr>
            <w:r>
              <w:rPr>
                <w:b/>
                <w:i/>
                <w:sz w:val="28"/>
                <w:szCs w:val="28"/>
              </w:rPr>
              <w:t>16</w:t>
            </w:r>
          </w:p>
        </w:tc>
      </w:tr>
      <w:tr w:rsidR="004352A4" w:rsidRPr="004352A4" w14:paraId="30610691" w14:textId="77777777" w:rsidTr="003943F9">
        <w:tc>
          <w:tcPr>
            <w:tcW w:w="3299" w:type="pct"/>
            <w:shd w:val="clear" w:color="auto" w:fill="auto"/>
          </w:tcPr>
          <w:p w14:paraId="7D566DA3" w14:textId="77777777" w:rsidR="003943F9" w:rsidRPr="004352A4" w:rsidRDefault="003943F9" w:rsidP="004352A4">
            <w:pPr>
              <w:rPr>
                <w:i/>
                <w:sz w:val="28"/>
                <w:szCs w:val="28"/>
              </w:rPr>
            </w:pPr>
            <w:r w:rsidRPr="004352A4">
              <w:rPr>
                <w:i/>
                <w:sz w:val="28"/>
                <w:szCs w:val="28"/>
              </w:rPr>
              <w:t xml:space="preserve">Лекции </w:t>
            </w:r>
          </w:p>
        </w:tc>
        <w:tc>
          <w:tcPr>
            <w:tcW w:w="900" w:type="pct"/>
            <w:shd w:val="clear" w:color="auto" w:fill="auto"/>
          </w:tcPr>
          <w:p w14:paraId="77B8FBB3" w14:textId="2B29BA87" w:rsidR="003943F9" w:rsidRPr="001744AB" w:rsidRDefault="00EC37FE" w:rsidP="004352A4">
            <w:pPr>
              <w:jc w:val="center"/>
              <w:rPr>
                <w:bCs/>
                <w:i/>
                <w:sz w:val="28"/>
                <w:szCs w:val="28"/>
              </w:rPr>
            </w:pPr>
            <w:r>
              <w:rPr>
                <w:bCs/>
                <w:i/>
                <w:sz w:val="28"/>
                <w:szCs w:val="28"/>
              </w:rPr>
              <w:t>4</w:t>
            </w:r>
          </w:p>
        </w:tc>
        <w:tc>
          <w:tcPr>
            <w:tcW w:w="801" w:type="pct"/>
            <w:shd w:val="clear" w:color="auto" w:fill="auto"/>
          </w:tcPr>
          <w:p w14:paraId="0E9CFB0A" w14:textId="54C79A39" w:rsidR="003943F9" w:rsidRPr="001744AB" w:rsidRDefault="00EC37FE" w:rsidP="004352A4">
            <w:pPr>
              <w:jc w:val="center"/>
              <w:rPr>
                <w:bCs/>
                <w:i/>
                <w:sz w:val="28"/>
                <w:szCs w:val="28"/>
              </w:rPr>
            </w:pPr>
            <w:r>
              <w:rPr>
                <w:bCs/>
                <w:i/>
                <w:sz w:val="28"/>
                <w:szCs w:val="28"/>
              </w:rPr>
              <w:t>4</w:t>
            </w:r>
          </w:p>
        </w:tc>
      </w:tr>
      <w:tr w:rsidR="004352A4" w:rsidRPr="004352A4" w14:paraId="663578C8" w14:textId="77777777" w:rsidTr="003943F9">
        <w:tc>
          <w:tcPr>
            <w:tcW w:w="3299" w:type="pct"/>
            <w:shd w:val="clear" w:color="auto" w:fill="auto"/>
          </w:tcPr>
          <w:p w14:paraId="1545B52E" w14:textId="77777777" w:rsidR="003943F9" w:rsidRPr="004352A4" w:rsidRDefault="003943F9" w:rsidP="004352A4">
            <w:pPr>
              <w:rPr>
                <w:i/>
                <w:sz w:val="28"/>
                <w:szCs w:val="28"/>
              </w:rPr>
            </w:pPr>
            <w:r w:rsidRPr="004352A4">
              <w:rPr>
                <w:i/>
                <w:sz w:val="28"/>
                <w:szCs w:val="28"/>
              </w:rPr>
              <w:t xml:space="preserve">Семинары, практические занятия  </w:t>
            </w:r>
          </w:p>
        </w:tc>
        <w:tc>
          <w:tcPr>
            <w:tcW w:w="900" w:type="pct"/>
            <w:shd w:val="clear" w:color="auto" w:fill="auto"/>
          </w:tcPr>
          <w:p w14:paraId="2E446AA5" w14:textId="68D88D4B" w:rsidR="003943F9" w:rsidRPr="001744AB" w:rsidRDefault="00EC37FE" w:rsidP="004352A4">
            <w:pPr>
              <w:jc w:val="center"/>
              <w:rPr>
                <w:bCs/>
                <w:i/>
                <w:sz w:val="28"/>
                <w:szCs w:val="28"/>
              </w:rPr>
            </w:pPr>
            <w:r>
              <w:rPr>
                <w:bCs/>
                <w:i/>
                <w:sz w:val="28"/>
                <w:szCs w:val="28"/>
              </w:rPr>
              <w:t>1</w:t>
            </w:r>
            <w:r w:rsidR="003943F9" w:rsidRPr="001744AB">
              <w:rPr>
                <w:bCs/>
                <w:i/>
                <w:sz w:val="28"/>
                <w:szCs w:val="28"/>
              </w:rPr>
              <w:t>2</w:t>
            </w:r>
          </w:p>
        </w:tc>
        <w:tc>
          <w:tcPr>
            <w:tcW w:w="801" w:type="pct"/>
            <w:shd w:val="clear" w:color="auto" w:fill="auto"/>
          </w:tcPr>
          <w:p w14:paraId="11BC19FB" w14:textId="75C0E125" w:rsidR="003943F9" w:rsidRPr="001744AB" w:rsidRDefault="00EC37FE" w:rsidP="004352A4">
            <w:pPr>
              <w:jc w:val="center"/>
              <w:rPr>
                <w:bCs/>
                <w:i/>
                <w:sz w:val="28"/>
                <w:szCs w:val="28"/>
              </w:rPr>
            </w:pPr>
            <w:r>
              <w:rPr>
                <w:bCs/>
                <w:i/>
                <w:sz w:val="28"/>
                <w:szCs w:val="28"/>
              </w:rPr>
              <w:t>1</w:t>
            </w:r>
            <w:r w:rsidR="003943F9" w:rsidRPr="001744AB">
              <w:rPr>
                <w:bCs/>
                <w:i/>
                <w:sz w:val="28"/>
                <w:szCs w:val="28"/>
              </w:rPr>
              <w:t>2</w:t>
            </w:r>
          </w:p>
        </w:tc>
      </w:tr>
      <w:tr w:rsidR="004352A4" w:rsidRPr="004352A4" w14:paraId="372559E0" w14:textId="77777777" w:rsidTr="003943F9">
        <w:tc>
          <w:tcPr>
            <w:tcW w:w="3299" w:type="pct"/>
            <w:shd w:val="clear" w:color="auto" w:fill="auto"/>
          </w:tcPr>
          <w:p w14:paraId="2C6773F0" w14:textId="77777777" w:rsidR="003943F9" w:rsidRPr="004352A4" w:rsidRDefault="003943F9" w:rsidP="004352A4">
            <w:pPr>
              <w:rPr>
                <w:b/>
                <w:i/>
                <w:sz w:val="28"/>
                <w:szCs w:val="28"/>
              </w:rPr>
            </w:pPr>
            <w:r w:rsidRPr="004352A4">
              <w:rPr>
                <w:b/>
                <w:i/>
                <w:sz w:val="28"/>
                <w:szCs w:val="28"/>
              </w:rPr>
              <w:t>Самостоятельная работа</w:t>
            </w:r>
          </w:p>
        </w:tc>
        <w:tc>
          <w:tcPr>
            <w:tcW w:w="900" w:type="pct"/>
            <w:shd w:val="clear" w:color="auto" w:fill="auto"/>
          </w:tcPr>
          <w:p w14:paraId="17D78B84" w14:textId="6979BD8B" w:rsidR="003943F9" w:rsidRPr="004352A4" w:rsidRDefault="00EC37FE" w:rsidP="004352A4">
            <w:pPr>
              <w:jc w:val="center"/>
              <w:rPr>
                <w:b/>
                <w:i/>
                <w:sz w:val="28"/>
                <w:szCs w:val="28"/>
              </w:rPr>
            </w:pPr>
            <w:r>
              <w:rPr>
                <w:b/>
                <w:i/>
                <w:sz w:val="28"/>
                <w:szCs w:val="28"/>
              </w:rPr>
              <w:t>92</w:t>
            </w:r>
          </w:p>
        </w:tc>
        <w:tc>
          <w:tcPr>
            <w:tcW w:w="801" w:type="pct"/>
            <w:shd w:val="clear" w:color="auto" w:fill="auto"/>
          </w:tcPr>
          <w:p w14:paraId="43100BD0" w14:textId="59B4E340" w:rsidR="003943F9" w:rsidRPr="004352A4" w:rsidRDefault="00EC37FE" w:rsidP="004352A4">
            <w:pPr>
              <w:jc w:val="center"/>
              <w:rPr>
                <w:b/>
                <w:i/>
                <w:sz w:val="28"/>
                <w:szCs w:val="28"/>
              </w:rPr>
            </w:pPr>
            <w:r>
              <w:rPr>
                <w:b/>
                <w:i/>
                <w:sz w:val="28"/>
                <w:szCs w:val="28"/>
              </w:rPr>
              <w:t>92</w:t>
            </w:r>
          </w:p>
        </w:tc>
      </w:tr>
      <w:tr w:rsidR="004352A4" w:rsidRPr="004352A4" w14:paraId="23BC60AB" w14:textId="77777777" w:rsidTr="003943F9">
        <w:tc>
          <w:tcPr>
            <w:tcW w:w="3299" w:type="pct"/>
            <w:shd w:val="clear" w:color="auto" w:fill="auto"/>
          </w:tcPr>
          <w:p w14:paraId="2EF5BECB" w14:textId="77777777" w:rsidR="003943F9" w:rsidRPr="004352A4" w:rsidRDefault="003943F9" w:rsidP="004352A4">
            <w:pPr>
              <w:rPr>
                <w:sz w:val="28"/>
                <w:szCs w:val="28"/>
              </w:rPr>
            </w:pPr>
            <w:r w:rsidRPr="004352A4">
              <w:rPr>
                <w:sz w:val="28"/>
                <w:szCs w:val="28"/>
              </w:rPr>
              <w:t xml:space="preserve">Вид текущего контроля </w:t>
            </w:r>
          </w:p>
        </w:tc>
        <w:tc>
          <w:tcPr>
            <w:tcW w:w="900" w:type="pct"/>
            <w:shd w:val="clear" w:color="auto" w:fill="auto"/>
          </w:tcPr>
          <w:p w14:paraId="24A5321D" w14:textId="5FADCE34" w:rsidR="003943F9" w:rsidRPr="004352A4" w:rsidRDefault="00EC37FE" w:rsidP="004352A4">
            <w:pPr>
              <w:jc w:val="center"/>
              <w:rPr>
                <w:bCs/>
                <w:iCs/>
                <w:sz w:val="28"/>
                <w:szCs w:val="28"/>
              </w:rPr>
            </w:pPr>
            <w:r>
              <w:rPr>
                <w:bCs/>
                <w:iCs/>
                <w:sz w:val="28"/>
                <w:szCs w:val="28"/>
              </w:rPr>
              <w:t>контрольная работа</w:t>
            </w:r>
          </w:p>
        </w:tc>
        <w:tc>
          <w:tcPr>
            <w:tcW w:w="801" w:type="pct"/>
            <w:shd w:val="clear" w:color="auto" w:fill="auto"/>
          </w:tcPr>
          <w:p w14:paraId="70803722" w14:textId="1C7F1FE7" w:rsidR="003943F9" w:rsidRPr="004352A4" w:rsidRDefault="00EC37FE" w:rsidP="004352A4">
            <w:pPr>
              <w:jc w:val="center"/>
              <w:rPr>
                <w:bCs/>
                <w:iCs/>
                <w:sz w:val="28"/>
                <w:szCs w:val="28"/>
              </w:rPr>
            </w:pPr>
            <w:r>
              <w:rPr>
                <w:bCs/>
                <w:iCs/>
                <w:sz w:val="28"/>
                <w:szCs w:val="28"/>
              </w:rPr>
              <w:t>контрольная работа</w:t>
            </w:r>
          </w:p>
        </w:tc>
      </w:tr>
      <w:tr w:rsidR="004352A4" w:rsidRPr="004352A4" w14:paraId="44751BA7" w14:textId="77777777" w:rsidTr="003943F9">
        <w:tc>
          <w:tcPr>
            <w:tcW w:w="3299" w:type="pct"/>
            <w:shd w:val="clear" w:color="auto" w:fill="auto"/>
          </w:tcPr>
          <w:p w14:paraId="0CD53494" w14:textId="77777777" w:rsidR="003943F9" w:rsidRPr="004352A4" w:rsidRDefault="003943F9" w:rsidP="004352A4">
            <w:pPr>
              <w:rPr>
                <w:sz w:val="28"/>
                <w:szCs w:val="28"/>
              </w:rPr>
            </w:pPr>
            <w:r w:rsidRPr="004352A4">
              <w:rPr>
                <w:sz w:val="28"/>
                <w:szCs w:val="28"/>
              </w:rPr>
              <w:t>Вид промежуточной аттестации</w:t>
            </w:r>
          </w:p>
        </w:tc>
        <w:tc>
          <w:tcPr>
            <w:tcW w:w="900" w:type="pct"/>
            <w:shd w:val="clear" w:color="auto" w:fill="auto"/>
          </w:tcPr>
          <w:p w14:paraId="6A4EBB93" w14:textId="45A63E7C" w:rsidR="003943F9" w:rsidRPr="004352A4" w:rsidRDefault="003943F9" w:rsidP="004352A4">
            <w:pPr>
              <w:jc w:val="center"/>
              <w:rPr>
                <w:bCs/>
                <w:iCs/>
                <w:sz w:val="28"/>
                <w:szCs w:val="28"/>
              </w:rPr>
            </w:pPr>
            <w:r w:rsidRPr="004352A4">
              <w:rPr>
                <w:bCs/>
                <w:iCs/>
                <w:sz w:val="28"/>
                <w:szCs w:val="28"/>
              </w:rPr>
              <w:t>зачет</w:t>
            </w:r>
          </w:p>
        </w:tc>
        <w:tc>
          <w:tcPr>
            <w:tcW w:w="801" w:type="pct"/>
            <w:shd w:val="clear" w:color="auto" w:fill="auto"/>
          </w:tcPr>
          <w:p w14:paraId="697EDDE0" w14:textId="02BCDE7A" w:rsidR="003943F9" w:rsidRPr="004352A4" w:rsidRDefault="003943F9" w:rsidP="004352A4">
            <w:pPr>
              <w:jc w:val="center"/>
              <w:rPr>
                <w:bCs/>
                <w:iCs/>
                <w:sz w:val="28"/>
                <w:szCs w:val="28"/>
              </w:rPr>
            </w:pPr>
            <w:r w:rsidRPr="004352A4">
              <w:rPr>
                <w:bCs/>
                <w:iCs/>
                <w:sz w:val="28"/>
                <w:szCs w:val="28"/>
              </w:rPr>
              <w:t>зачет</w:t>
            </w:r>
          </w:p>
        </w:tc>
      </w:tr>
    </w:tbl>
    <w:p w14:paraId="6BE7C59F" w14:textId="77777777" w:rsidR="000218DE" w:rsidRDefault="000218DE" w:rsidP="00C52F7B">
      <w:pPr>
        <w:jc w:val="both"/>
        <w:rPr>
          <w:b/>
          <w:bCs/>
          <w:sz w:val="28"/>
          <w:szCs w:val="28"/>
        </w:rPr>
      </w:pPr>
    </w:p>
    <w:p w14:paraId="4C8C8935" w14:textId="77777777" w:rsidR="00657FD2" w:rsidRPr="005532E3" w:rsidRDefault="00657FD2"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lastRenderedPageBreak/>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12AD5357" w14:textId="77777777" w:rsidR="00294A83" w:rsidRDefault="00294A83" w:rsidP="00294A83">
      <w:pPr>
        <w:ind w:firstLine="709"/>
        <w:jc w:val="both"/>
        <w:rPr>
          <w:b/>
          <w:bCs/>
          <w:sz w:val="28"/>
          <w:szCs w:val="28"/>
        </w:rPr>
      </w:pPr>
    </w:p>
    <w:p w14:paraId="02F8C346" w14:textId="2C2B42C5"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257A64B4" w14:textId="77777777" w:rsidR="00874B21" w:rsidRDefault="00874B21" w:rsidP="00874B21">
      <w:pPr>
        <w:spacing w:line="276" w:lineRule="auto"/>
        <w:ind w:firstLine="709"/>
        <w:jc w:val="both"/>
        <w:rPr>
          <w:b/>
          <w:color w:val="000000" w:themeColor="text1"/>
          <w:sz w:val="28"/>
          <w:szCs w:val="28"/>
        </w:rPr>
      </w:pPr>
    </w:p>
    <w:p w14:paraId="7DB8204F" w14:textId="44D47431" w:rsidR="00925014" w:rsidRPr="00C63642" w:rsidRDefault="00925014" w:rsidP="00874B21">
      <w:pPr>
        <w:spacing w:line="276" w:lineRule="auto"/>
        <w:ind w:firstLine="709"/>
        <w:jc w:val="both"/>
        <w:rPr>
          <w:b/>
          <w:color w:val="000000" w:themeColor="text1"/>
          <w:sz w:val="28"/>
          <w:szCs w:val="28"/>
        </w:rPr>
      </w:pPr>
      <w:r w:rsidRPr="00C63642">
        <w:rPr>
          <w:b/>
          <w:color w:val="000000" w:themeColor="text1"/>
          <w:sz w:val="28"/>
          <w:szCs w:val="28"/>
        </w:rPr>
        <w:t xml:space="preserve">Тема 1. </w:t>
      </w:r>
      <w:r w:rsidR="00A62E28">
        <w:rPr>
          <w:b/>
          <w:color w:val="000000" w:themeColor="text1"/>
          <w:sz w:val="28"/>
          <w:szCs w:val="28"/>
        </w:rPr>
        <w:t>Риски как объект управления</w:t>
      </w:r>
      <w:r w:rsidR="00E617FA" w:rsidRPr="00C63642">
        <w:rPr>
          <w:b/>
          <w:bCs/>
          <w:color w:val="000000" w:themeColor="text1"/>
          <w:sz w:val="28"/>
          <w:szCs w:val="28"/>
        </w:rPr>
        <w:t xml:space="preserve"> </w:t>
      </w:r>
    </w:p>
    <w:p w14:paraId="1A1FD7D9" w14:textId="77777777" w:rsidR="006A0A18" w:rsidRDefault="006A0A18" w:rsidP="00874B21">
      <w:pPr>
        <w:spacing w:line="276" w:lineRule="auto"/>
        <w:ind w:firstLine="709"/>
        <w:jc w:val="both"/>
        <w:rPr>
          <w:color w:val="000000" w:themeColor="text1"/>
          <w:sz w:val="28"/>
          <w:szCs w:val="28"/>
        </w:rPr>
      </w:pPr>
      <w:r w:rsidRPr="006A0A18">
        <w:rPr>
          <w:color w:val="000000" w:themeColor="text1"/>
          <w:sz w:val="28"/>
          <w:szCs w:val="28"/>
        </w:rPr>
        <w:t xml:space="preserve">Экономическая природа риска. </w:t>
      </w:r>
      <w:r>
        <w:rPr>
          <w:color w:val="000000" w:themeColor="text1"/>
          <w:sz w:val="28"/>
          <w:szCs w:val="28"/>
        </w:rPr>
        <w:t xml:space="preserve">Теории управления рисками. </w:t>
      </w:r>
      <w:r w:rsidRPr="006A0A18">
        <w:rPr>
          <w:color w:val="000000" w:themeColor="text1"/>
          <w:sz w:val="28"/>
          <w:szCs w:val="28"/>
        </w:rPr>
        <w:t xml:space="preserve">Основные научные концепции риска. Классификация рисков. Необходимость выявления, анализа и управления рисками. </w:t>
      </w:r>
      <w:r>
        <w:rPr>
          <w:color w:val="000000" w:themeColor="text1"/>
          <w:sz w:val="28"/>
          <w:szCs w:val="28"/>
        </w:rPr>
        <w:t xml:space="preserve">Области налоговых и таможенных рисков. </w:t>
      </w:r>
      <w:r w:rsidRPr="006A0A18">
        <w:rPr>
          <w:color w:val="000000" w:themeColor="text1"/>
          <w:sz w:val="28"/>
          <w:szCs w:val="28"/>
        </w:rPr>
        <w:t xml:space="preserve">Система управления рисками, ее содержание и </w:t>
      </w:r>
      <w:r>
        <w:rPr>
          <w:color w:val="000000" w:themeColor="text1"/>
          <w:sz w:val="28"/>
          <w:szCs w:val="28"/>
        </w:rPr>
        <w:t>элементы</w:t>
      </w:r>
      <w:r w:rsidRPr="006A0A18">
        <w:rPr>
          <w:color w:val="000000" w:themeColor="text1"/>
          <w:sz w:val="28"/>
          <w:szCs w:val="28"/>
        </w:rPr>
        <w:t>. Информационное обеспечение и методика выявления риска. Инструменты и подходы, используемые при управлении рисками.</w:t>
      </w:r>
    </w:p>
    <w:p w14:paraId="5FAB21FA" w14:textId="6BCAF237" w:rsidR="00925014" w:rsidRPr="006A0A18" w:rsidRDefault="006A0A18" w:rsidP="00874B21">
      <w:pPr>
        <w:spacing w:line="276" w:lineRule="auto"/>
        <w:ind w:firstLine="709"/>
        <w:jc w:val="both"/>
        <w:rPr>
          <w:rStyle w:val="34"/>
          <w:color w:val="000000" w:themeColor="text1"/>
          <w:spacing w:val="0"/>
          <w:sz w:val="28"/>
          <w:szCs w:val="28"/>
          <w:shd w:val="clear" w:color="auto" w:fill="auto"/>
        </w:rPr>
      </w:pPr>
      <w:r w:rsidRPr="006A0A18">
        <w:rPr>
          <w:color w:val="000000" w:themeColor="text1"/>
          <w:sz w:val="28"/>
          <w:szCs w:val="28"/>
        </w:rPr>
        <w:t xml:space="preserve">Риски в </w:t>
      </w:r>
      <w:r>
        <w:rPr>
          <w:color w:val="000000" w:themeColor="text1"/>
          <w:sz w:val="28"/>
          <w:szCs w:val="28"/>
        </w:rPr>
        <w:t>налогово</w:t>
      </w:r>
      <w:r w:rsidRPr="006A0A18">
        <w:rPr>
          <w:color w:val="000000" w:themeColor="text1"/>
          <w:sz w:val="28"/>
          <w:szCs w:val="28"/>
        </w:rPr>
        <w:t>-</w:t>
      </w:r>
      <w:r>
        <w:rPr>
          <w:color w:val="000000" w:themeColor="text1"/>
          <w:sz w:val="28"/>
          <w:szCs w:val="28"/>
        </w:rPr>
        <w:t>таможенной</w:t>
      </w:r>
      <w:r w:rsidRPr="006A0A18">
        <w:rPr>
          <w:color w:val="000000" w:themeColor="text1"/>
          <w:sz w:val="28"/>
          <w:szCs w:val="28"/>
        </w:rPr>
        <w:t xml:space="preserve"> сфере</w:t>
      </w:r>
      <w:r w:rsidR="006C24B7">
        <w:rPr>
          <w:color w:val="000000" w:themeColor="text1"/>
          <w:sz w:val="28"/>
          <w:szCs w:val="28"/>
        </w:rPr>
        <w:t xml:space="preserve"> как разновидность экономических рисков</w:t>
      </w:r>
      <w:r w:rsidRPr="006A0A18">
        <w:rPr>
          <w:color w:val="000000" w:themeColor="text1"/>
          <w:sz w:val="28"/>
          <w:szCs w:val="28"/>
        </w:rPr>
        <w:t>: сущность и содержание.</w:t>
      </w:r>
    </w:p>
    <w:p w14:paraId="2159AF4D" w14:textId="77777777" w:rsidR="006A0A18" w:rsidRDefault="006A0A18" w:rsidP="00874B21">
      <w:pPr>
        <w:spacing w:line="276" w:lineRule="auto"/>
        <w:ind w:firstLine="709"/>
        <w:jc w:val="both"/>
        <w:rPr>
          <w:b/>
          <w:bCs/>
          <w:color w:val="000000" w:themeColor="text1"/>
          <w:sz w:val="28"/>
          <w:szCs w:val="28"/>
        </w:rPr>
      </w:pPr>
    </w:p>
    <w:p w14:paraId="479FFDA7" w14:textId="52A865E4" w:rsidR="006A0A18" w:rsidRDefault="006A0A18" w:rsidP="00874B21">
      <w:pPr>
        <w:spacing w:line="276" w:lineRule="auto"/>
        <w:ind w:firstLine="709"/>
        <w:jc w:val="both"/>
        <w:rPr>
          <w:b/>
          <w:bCs/>
          <w:color w:val="000000" w:themeColor="text1"/>
          <w:sz w:val="28"/>
          <w:szCs w:val="28"/>
        </w:rPr>
      </w:pPr>
      <w:r>
        <w:rPr>
          <w:b/>
          <w:bCs/>
          <w:color w:val="000000" w:themeColor="text1"/>
          <w:sz w:val="28"/>
          <w:szCs w:val="28"/>
        </w:rPr>
        <w:t>Тема 2. Управление рисками в международном бизнесе</w:t>
      </w:r>
    </w:p>
    <w:p w14:paraId="30224C7D" w14:textId="1FCF1A17" w:rsidR="006A0A18" w:rsidRPr="006C24B7" w:rsidRDefault="006A0A18" w:rsidP="00874B21">
      <w:pPr>
        <w:spacing w:line="276" w:lineRule="auto"/>
        <w:ind w:firstLine="709"/>
        <w:jc w:val="both"/>
        <w:rPr>
          <w:color w:val="000000" w:themeColor="text1"/>
          <w:sz w:val="28"/>
          <w:szCs w:val="28"/>
        </w:rPr>
      </w:pPr>
      <w:r w:rsidRPr="006C24B7">
        <w:rPr>
          <w:color w:val="000000" w:themeColor="text1"/>
          <w:sz w:val="28"/>
          <w:szCs w:val="28"/>
        </w:rPr>
        <w:t xml:space="preserve">Понятие и содержание странового риска. </w:t>
      </w:r>
      <w:r w:rsidR="006C24B7" w:rsidRPr="006C24B7">
        <w:rPr>
          <w:color w:val="000000" w:themeColor="text1"/>
          <w:sz w:val="28"/>
          <w:szCs w:val="28"/>
        </w:rPr>
        <w:t xml:space="preserve">Внешнеторговые риски. </w:t>
      </w:r>
      <w:r w:rsidRPr="006C24B7">
        <w:rPr>
          <w:color w:val="000000" w:themeColor="text1"/>
          <w:sz w:val="28"/>
          <w:szCs w:val="28"/>
        </w:rPr>
        <w:t xml:space="preserve">Политические риски во внешнеторговой деятельности и управление ими. Управление валютными рисками. Управление ценовыми рисками. </w:t>
      </w:r>
    </w:p>
    <w:p w14:paraId="43F6EF4E" w14:textId="49E63D4A" w:rsidR="006C24B7" w:rsidRPr="006C24B7" w:rsidRDefault="006C24B7" w:rsidP="00874B21">
      <w:pPr>
        <w:spacing w:line="276" w:lineRule="auto"/>
        <w:ind w:firstLine="709"/>
        <w:jc w:val="both"/>
        <w:rPr>
          <w:color w:val="000000" w:themeColor="text1"/>
          <w:sz w:val="28"/>
          <w:szCs w:val="28"/>
        </w:rPr>
      </w:pPr>
      <w:r w:rsidRPr="006C24B7">
        <w:rPr>
          <w:color w:val="000000" w:themeColor="text1"/>
          <w:sz w:val="28"/>
          <w:szCs w:val="28"/>
        </w:rPr>
        <w:t xml:space="preserve">Выявление и оценка основных налоговых рисков государства в области косвенного налогообложения и администрирования. Налоговые риски в области налогообложения добавленной стоимости. Налоговые риски государства в области прямого налогообложения. Налоговые риски России, связанные с ее участием в едином экономической пространстве ЕАЭС. Зарубежный опыт по управлению налоговыми рисками. Предложения по оптимизации управления налоговыми рисками государства. </w:t>
      </w:r>
    </w:p>
    <w:p w14:paraId="5E6A3142" w14:textId="77777777" w:rsidR="006A0A18" w:rsidRDefault="006A0A18" w:rsidP="00874B21">
      <w:pPr>
        <w:spacing w:line="276" w:lineRule="auto"/>
        <w:ind w:firstLine="709"/>
        <w:jc w:val="both"/>
        <w:rPr>
          <w:b/>
          <w:bCs/>
          <w:color w:val="000000" w:themeColor="text1"/>
          <w:sz w:val="28"/>
          <w:szCs w:val="28"/>
        </w:rPr>
      </w:pPr>
    </w:p>
    <w:p w14:paraId="6D41E34C" w14:textId="41B8FD0B" w:rsidR="00925014" w:rsidRPr="00C63642" w:rsidRDefault="00925014" w:rsidP="00874B21">
      <w:pPr>
        <w:spacing w:line="276" w:lineRule="auto"/>
        <w:ind w:firstLine="709"/>
        <w:jc w:val="both"/>
        <w:rPr>
          <w:b/>
          <w:color w:val="000000" w:themeColor="text1"/>
          <w:sz w:val="28"/>
          <w:szCs w:val="28"/>
        </w:rPr>
      </w:pPr>
      <w:r w:rsidRPr="00C63642">
        <w:rPr>
          <w:b/>
          <w:bCs/>
          <w:color w:val="000000" w:themeColor="text1"/>
          <w:sz w:val="28"/>
          <w:szCs w:val="28"/>
        </w:rPr>
        <w:t xml:space="preserve">Тема </w:t>
      </w:r>
      <w:r w:rsidR="006A0A18">
        <w:rPr>
          <w:b/>
          <w:bCs/>
          <w:color w:val="000000" w:themeColor="text1"/>
          <w:sz w:val="28"/>
          <w:szCs w:val="28"/>
        </w:rPr>
        <w:t>3</w:t>
      </w:r>
      <w:r w:rsidRPr="00C63642">
        <w:rPr>
          <w:b/>
          <w:bCs/>
          <w:color w:val="000000" w:themeColor="text1"/>
          <w:sz w:val="28"/>
          <w:szCs w:val="28"/>
        </w:rPr>
        <w:t xml:space="preserve">. </w:t>
      </w:r>
      <w:r w:rsidR="00A62E28" w:rsidRPr="00A62E28">
        <w:rPr>
          <w:b/>
          <w:bCs/>
          <w:color w:val="000000" w:themeColor="text1"/>
          <w:sz w:val="28"/>
          <w:szCs w:val="28"/>
        </w:rPr>
        <w:t xml:space="preserve">Содержание и сущность </w:t>
      </w:r>
      <w:r w:rsidR="006A0A18">
        <w:rPr>
          <w:b/>
          <w:bCs/>
          <w:color w:val="000000" w:themeColor="text1"/>
          <w:sz w:val="28"/>
          <w:szCs w:val="28"/>
        </w:rPr>
        <w:t xml:space="preserve">управления </w:t>
      </w:r>
      <w:r w:rsidR="00A62E28" w:rsidRPr="00A62E28">
        <w:rPr>
          <w:b/>
          <w:bCs/>
          <w:color w:val="000000" w:themeColor="text1"/>
          <w:sz w:val="28"/>
          <w:szCs w:val="28"/>
        </w:rPr>
        <w:t>налоговы</w:t>
      </w:r>
      <w:r w:rsidR="006A0A18">
        <w:rPr>
          <w:b/>
          <w:bCs/>
          <w:color w:val="000000" w:themeColor="text1"/>
          <w:sz w:val="28"/>
          <w:szCs w:val="28"/>
        </w:rPr>
        <w:t xml:space="preserve">ми </w:t>
      </w:r>
      <w:r w:rsidR="00A62E28" w:rsidRPr="00A62E28">
        <w:rPr>
          <w:b/>
          <w:bCs/>
          <w:color w:val="000000" w:themeColor="text1"/>
          <w:sz w:val="28"/>
          <w:szCs w:val="28"/>
        </w:rPr>
        <w:t>риск</w:t>
      </w:r>
      <w:r w:rsidR="006A0A18">
        <w:rPr>
          <w:b/>
          <w:bCs/>
          <w:color w:val="000000" w:themeColor="text1"/>
          <w:sz w:val="28"/>
          <w:szCs w:val="28"/>
        </w:rPr>
        <w:t>ами</w:t>
      </w:r>
      <w:r w:rsidR="00A62E28">
        <w:rPr>
          <w:b/>
          <w:bCs/>
          <w:color w:val="000000" w:themeColor="text1"/>
          <w:sz w:val="28"/>
          <w:szCs w:val="28"/>
        </w:rPr>
        <w:t xml:space="preserve"> </w:t>
      </w:r>
    </w:p>
    <w:p w14:paraId="07FAA5ED" w14:textId="34824A8B" w:rsidR="00A62E28" w:rsidRPr="009134AA" w:rsidRDefault="00A62E28" w:rsidP="00874B21">
      <w:pPr>
        <w:spacing w:line="276" w:lineRule="auto"/>
        <w:ind w:firstLine="709"/>
        <w:jc w:val="both"/>
        <w:rPr>
          <w:color w:val="000000" w:themeColor="text1"/>
          <w:sz w:val="28"/>
          <w:szCs w:val="28"/>
        </w:rPr>
      </w:pPr>
      <w:r w:rsidRPr="009134AA">
        <w:rPr>
          <w:color w:val="000000" w:themeColor="text1"/>
          <w:sz w:val="28"/>
          <w:szCs w:val="28"/>
        </w:rPr>
        <w:t xml:space="preserve">Понятие налоговых рисков и их место в системе </w:t>
      </w:r>
      <w:r w:rsidR="009134AA" w:rsidRPr="009134AA">
        <w:rPr>
          <w:color w:val="000000" w:themeColor="text1"/>
          <w:sz w:val="28"/>
          <w:szCs w:val="28"/>
        </w:rPr>
        <w:t>экономических</w:t>
      </w:r>
      <w:r w:rsidRPr="009134AA">
        <w:rPr>
          <w:color w:val="000000" w:themeColor="text1"/>
          <w:sz w:val="28"/>
          <w:szCs w:val="28"/>
        </w:rPr>
        <w:t xml:space="preserve"> рисков.</w:t>
      </w:r>
      <w:r w:rsidR="009134AA" w:rsidRPr="009134AA">
        <w:rPr>
          <w:color w:val="000000" w:themeColor="text1"/>
          <w:sz w:val="28"/>
          <w:szCs w:val="28"/>
        </w:rPr>
        <w:t xml:space="preserve"> </w:t>
      </w:r>
      <w:r w:rsidRPr="009134AA">
        <w:rPr>
          <w:color w:val="000000" w:themeColor="text1"/>
          <w:sz w:val="28"/>
          <w:szCs w:val="28"/>
        </w:rPr>
        <w:t>Сущность и классификация налоговых рисков</w:t>
      </w:r>
      <w:r w:rsidR="009134AA" w:rsidRPr="009134AA">
        <w:rPr>
          <w:color w:val="000000" w:themeColor="text1"/>
          <w:sz w:val="28"/>
          <w:szCs w:val="28"/>
        </w:rPr>
        <w:t xml:space="preserve">. </w:t>
      </w:r>
      <w:r w:rsidRPr="009134AA">
        <w:rPr>
          <w:color w:val="000000" w:themeColor="text1"/>
          <w:sz w:val="28"/>
          <w:szCs w:val="28"/>
        </w:rPr>
        <w:t>Риск-ориентированный подход в налоговых отношениях.</w:t>
      </w:r>
      <w:r w:rsidR="009134AA" w:rsidRPr="009134AA">
        <w:rPr>
          <w:color w:val="000000" w:themeColor="text1"/>
          <w:sz w:val="28"/>
          <w:szCs w:val="28"/>
        </w:rPr>
        <w:t xml:space="preserve"> </w:t>
      </w:r>
      <w:r w:rsidRPr="009134AA">
        <w:rPr>
          <w:color w:val="000000" w:themeColor="text1"/>
          <w:sz w:val="28"/>
          <w:szCs w:val="28"/>
        </w:rPr>
        <w:t>Индикаторы оценки налоговых рисков</w:t>
      </w:r>
      <w:r w:rsidR="009134AA" w:rsidRPr="009134AA">
        <w:rPr>
          <w:color w:val="000000" w:themeColor="text1"/>
          <w:sz w:val="28"/>
          <w:szCs w:val="28"/>
        </w:rPr>
        <w:t xml:space="preserve">. </w:t>
      </w:r>
      <w:r w:rsidRPr="009134AA">
        <w:rPr>
          <w:color w:val="000000" w:themeColor="text1"/>
          <w:sz w:val="28"/>
          <w:szCs w:val="28"/>
        </w:rPr>
        <w:t>Финансовая устойчивость, налоговые расходы и экономическая безопасность.</w:t>
      </w:r>
      <w:r w:rsidR="009134AA" w:rsidRPr="009134AA">
        <w:rPr>
          <w:color w:val="000000" w:themeColor="text1"/>
          <w:sz w:val="28"/>
          <w:szCs w:val="28"/>
        </w:rPr>
        <w:t xml:space="preserve"> </w:t>
      </w:r>
      <w:r w:rsidRPr="009134AA">
        <w:rPr>
          <w:color w:val="000000" w:themeColor="text1"/>
          <w:sz w:val="28"/>
          <w:szCs w:val="28"/>
        </w:rPr>
        <w:t>Налоговая нагрузка.</w:t>
      </w:r>
    </w:p>
    <w:p w14:paraId="3CA4D6CF" w14:textId="593FA96B" w:rsidR="00A62E28" w:rsidRPr="009134AA" w:rsidRDefault="00A62E28" w:rsidP="00874B21">
      <w:pPr>
        <w:spacing w:line="276" w:lineRule="auto"/>
        <w:ind w:firstLine="709"/>
        <w:jc w:val="both"/>
        <w:rPr>
          <w:color w:val="000000" w:themeColor="text1"/>
          <w:sz w:val="28"/>
          <w:szCs w:val="28"/>
        </w:rPr>
      </w:pPr>
      <w:r w:rsidRPr="009134AA">
        <w:rPr>
          <w:color w:val="000000" w:themeColor="text1"/>
          <w:sz w:val="28"/>
          <w:szCs w:val="28"/>
        </w:rPr>
        <w:t>Налоговые риски налогоплательщиков и налоговых агентов</w:t>
      </w:r>
      <w:r w:rsidR="009134AA" w:rsidRPr="009134AA">
        <w:rPr>
          <w:color w:val="000000" w:themeColor="text1"/>
          <w:sz w:val="28"/>
          <w:szCs w:val="28"/>
        </w:rPr>
        <w:t xml:space="preserve">. </w:t>
      </w:r>
      <w:r w:rsidRPr="009134AA">
        <w:rPr>
          <w:color w:val="000000" w:themeColor="text1"/>
          <w:sz w:val="28"/>
          <w:szCs w:val="28"/>
        </w:rPr>
        <w:t>Налоговые риски налогоплательщиков, в том числе взаимозависимых лиц.</w:t>
      </w:r>
      <w:r w:rsidR="009134AA" w:rsidRPr="009134AA">
        <w:rPr>
          <w:color w:val="000000" w:themeColor="text1"/>
          <w:sz w:val="28"/>
          <w:szCs w:val="28"/>
        </w:rPr>
        <w:t xml:space="preserve"> </w:t>
      </w:r>
      <w:r w:rsidRPr="009134AA">
        <w:rPr>
          <w:color w:val="000000" w:themeColor="text1"/>
          <w:sz w:val="28"/>
          <w:szCs w:val="28"/>
        </w:rPr>
        <w:t>Налоговые риски налоговых агентов</w:t>
      </w:r>
      <w:r w:rsidR="009134AA" w:rsidRPr="009134AA">
        <w:rPr>
          <w:color w:val="000000" w:themeColor="text1"/>
          <w:sz w:val="28"/>
          <w:szCs w:val="28"/>
        </w:rPr>
        <w:t xml:space="preserve">. </w:t>
      </w:r>
      <w:r w:rsidRPr="009134AA">
        <w:rPr>
          <w:color w:val="000000" w:themeColor="text1"/>
          <w:sz w:val="28"/>
          <w:szCs w:val="28"/>
        </w:rPr>
        <w:t>Риски уголовного преследования по налоговым основаниям.</w:t>
      </w:r>
      <w:r w:rsidR="009134AA" w:rsidRPr="009134AA">
        <w:rPr>
          <w:color w:val="000000" w:themeColor="text1"/>
          <w:sz w:val="28"/>
          <w:szCs w:val="28"/>
        </w:rPr>
        <w:t xml:space="preserve"> </w:t>
      </w:r>
      <w:r w:rsidRPr="009134AA">
        <w:rPr>
          <w:color w:val="000000" w:themeColor="text1"/>
          <w:sz w:val="28"/>
          <w:szCs w:val="28"/>
        </w:rPr>
        <w:t>Статистические методы оценки финансовой деятельности</w:t>
      </w:r>
      <w:r w:rsidR="009134AA" w:rsidRPr="009134AA">
        <w:rPr>
          <w:color w:val="000000" w:themeColor="text1"/>
          <w:sz w:val="28"/>
          <w:szCs w:val="28"/>
        </w:rPr>
        <w:t>.</w:t>
      </w:r>
      <w:r w:rsidRPr="009134AA">
        <w:rPr>
          <w:color w:val="000000" w:themeColor="text1"/>
          <w:sz w:val="28"/>
          <w:szCs w:val="28"/>
        </w:rPr>
        <w:t xml:space="preserve"> Статистические методы проверки </w:t>
      </w:r>
      <w:r w:rsidRPr="009134AA">
        <w:rPr>
          <w:color w:val="000000" w:themeColor="text1"/>
          <w:sz w:val="28"/>
          <w:szCs w:val="28"/>
        </w:rPr>
        <w:lastRenderedPageBreak/>
        <w:t>финансовых бизнес-процессов</w:t>
      </w:r>
      <w:r w:rsidR="009134AA" w:rsidRPr="009134AA">
        <w:rPr>
          <w:color w:val="000000" w:themeColor="text1"/>
          <w:sz w:val="28"/>
          <w:szCs w:val="28"/>
        </w:rPr>
        <w:t xml:space="preserve">. </w:t>
      </w:r>
      <w:r w:rsidRPr="009134AA">
        <w:rPr>
          <w:color w:val="000000" w:themeColor="text1"/>
          <w:sz w:val="28"/>
          <w:szCs w:val="28"/>
        </w:rPr>
        <w:t>Формирование выборочной совокупности для тестирования системы</w:t>
      </w:r>
      <w:r w:rsidR="009134AA" w:rsidRPr="009134AA">
        <w:rPr>
          <w:color w:val="000000" w:themeColor="text1"/>
          <w:sz w:val="28"/>
          <w:szCs w:val="28"/>
        </w:rPr>
        <w:t xml:space="preserve"> </w:t>
      </w:r>
      <w:r w:rsidRPr="009134AA">
        <w:rPr>
          <w:color w:val="000000" w:themeColor="text1"/>
          <w:sz w:val="28"/>
          <w:szCs w:val="28"/>
        </w:rPr>
        <w:t>внутреннего контроля</w:t>
      </w:r>
      <w:r w:rsidR="009134AA" w:rsidRPr="009134AA">
        <w:rPr>
          <w:color w:val="000000" w:themeColor="text1"/>
          <w:sz w:val="28"/>
          <w:szCs w:val="28"/>
        </w:rPr>
        <w:t>.</w:t>
      </w:r>
    </w:p>
    <w:p w14:paraId="0BDE3FD9" w14:textId="782C7CCE" w:rsidR="00A62E28" w:rsidRPr="009134AA" w:rsidRDefault="00A62E28" w:rsidP="00874B21">
      <w:pPr>
        <w:spacing w:line="276" w:lineRule="auto"/>
        <w:ind w:firstLine="709"/>
        <w:jc w:val="both"/>
        <w:rPr>
          <w:color w:val="000000" w:themeColor="text1"/>
          <w:sz w:val="28"/>
          <w:szCs w:val="28"/>
        </w:rPr>
      </w:pPr>
      <w:r w:rsidRPr="009134AA">
        <w:rPr>
          <w:color w:val="000000" w:themeColor="text1"/>
          <w:sz w:val="28"/>
          <w:szCs w:val="28"/>
        </w:rPr>
        <w:t>Информационно-аналитическая деятельность ФНС России как основа управления налоговыми рисками</w:t>
      </w:r>
      <w:r w:rsidR="009134AA" w:rsidRPr="009134AA">
        <w:rPr>
          <w:color w:val="000000" w:themeColor="text1"/>
          <w:sz w:val="28"/>
          <w:szCs w:val="28"/>
        </w:rPr>
        <w:t>. О</w:t>
      </w:r>
      <w:r w:rsidRPr="009134AA">
        <w:rPr>
          <w:color w:val="000000" w:themeColor="text1"/>
          <w:sz w:val="28"/>
          <w:szCs w:val="28"/>
        </w:rPr>
        <w:t>сновные направления совершенствования налогового администрирования для снижения налоговых рисков, международная практика.</w:t>
      </w:r>
      <w:r w:rsidR="009134AA" w:rsidRPr="009134AA">
        <w:rPr>
          <w:color w:val="000000" w:themeColor="text1"/>
          <w:sz w:val="28"/>
          <w:szCs w:val="28"/>
        </w:rPr>
        <w:t xml:space="preserve"> Реализация риск-ориентированного подхода в деятельности ФНС России. Налоговый мониторинг. Профилактическая и сервисная деятельность как направление минимизации налоговых рисков. Информатизация деятельности налоговых органов и проблема информационной безопасности.</w:t>
      </w:r>
    </w:p>
    <w:p w14:paraId="41309470" w14:textId="77777777" w:rsidR="00925014" w:rsidRPr="00C63642" w:rsidRDefault="00925014" w:rsidP="00874B21">
      <w:pPr>
        <w:spacing w:line="276" w:lineRule="auto"/>
        <w:jc w:val="both"/>
        <w:rPr>
          <w:color w:val="000000" w:themeColor="text1"/>
          <w:sz w:val="28"/>
          <w:szCs w:val="28"/>
        </w:rPr>
      </w:pPr>
    </w:p>
    <w:p w14:paraId="56603A70" w14:textId="4856B684" w:rsidR="00925014" w:rsidRDefault="00766514" w:rsidP="00874B21">
      <w:pPr>
        <w:spacing w:line="276" w:lineRule="auto"/>
        <w:ind w:firstLine="709"/>
        <w:jc w:val="both"/>
        <w:rPr>
          <w:b/>
          <w:color w:val="000000" w:themeColor="text1"/>
          <w:sz w:val="28"/>
          <w:szCs w:val="28"/>
        </w:rPr>
      </w:pPr>
      <w:r w:rsidRPr="00C63642">
        <w:rPr>
          <w:b/>
          <w:bCs/>
          <w:color w:val="000000" w:themeColor="text1"/>
          <w:sz w:val="28"/>
          <w:szCs w:val="28"/>
        </w:rPr>
        <w:t>Тема 4</w:t>
      </w:r>
      <w:r w:rsidR="00925014" w:rsidRPr="00C63642">
        <w:rPr>
          <w:b/>
          <w:bCs/>
          <w:color w:val="000000" w:themeColor="text1"/>
          <w:sz w:val="28"/>
          <w:szCs w:val="28"/>
        </w:rPr>
        <w:t xml:space="preserve">. </w:t>
      </w:r>
      <w:r w:rsidR="009134AA">
        <w:rPr>
          <w:b/>
          <w:bCs/>
          <w:color w:val="000000" w:themeColor="text1"/>
          <w:sz w:val="28"/>
          <w:szCs w:val="28"/>
        </w:rPr>
        <w:t>Система управления таможенными рисками</w:t>
      </w:r>
    </w:p>
    <w:p w14:paraId="2FEB7A7D" w14:textId="63760C41" w:rsidR="009134AA" w:rsidRPr="00874B21" w:rsidRDefault="009134AA" w:rsidP="00874B21">
      <w:pPr>
        <w:spacing w:line="276" w:lineRule="auto"/>
        <w:ind w:firstLine="709"/>
        <w:jc w:val="both"/>
        <w:rPr>
          <w:bCs/>
          <w:color w:val="000000" w:themeColor="text1"/>
          <w:sz w:val="28"/>
          <w:szCs w:val="28"/>
        </w:rPr>
      </w:pPr>
      <w:r w:rsidRPr="00874B21">
        <w:rPr>
          <w:bCs/>
          <w:color w:val="000000" w:themeColor="text1"/>
          <w:sz w:val="28"/>
          <w:szCs w:val="28"/>
        </w:rPr>
        <w:t xml:space="preserve">Система управления рисками в Российской Федерации и ЕАЭС. Формирование и особенности функционирования СУР в таможенных органах. Элементы системы управления рисками. Функции таможенных органов при применении системы управления рисками. Особенности применения механизма минимизации рисков при осуществлении таможенных операций и таможенного контроля. </w:t>
      </w:r>
    </w:p>
    <w:p w14:paraId="5CAAB6EC" w14:textId="41DCD780" w:rsidR="009134AA" w:rsidRPr="00874B21" w:rsidRDefault="009134AA" w:rsidP="00874B21">
      <w:pPr>
        <w:spacing w:line="276" w:lineRule="auto"/>
        <w:ind w:firstLine="709"/>
        <w:jc w:val="both"/>
        <w:rPr>
          <w:bCs/>
          <w:color w:val="000000" w:themeColor="text1"/>
          <w:sz w:val="28"/>
          <w:szCs w:val="28"/>
        </w:rPr>
      </w:pPr>
      <w:r w:rsidRPr="00874B21">
        <w:rPr>
          <w:bCs/>
          <w:color w:val="000000" w:themeColor="text1"/>
          <w:sz w:val="28"/>
          <w:szCs w:val="28"/>
        </w:rPr>
        <w:t>Классификация таможенных рисков. Профиль риска как основной инструмент механизма минимизации</w:t>
      </w:r>
      <w:r w:rsidR="00874B21" w:rsidRPr="00874B21">
        <w:rPr>
          <w:bCs/>
          <w:color w:val="000000" w:themeColor="text1"/>
          <w:sz w:val="28"/>
          <w:szCs w:val="28"/>
        </w:rPr>
        <w:t xml:space="preserve"> </w:t>
      </w:r>
      <w:r w:rsidRPr="00874B21">
        <w:rPr>
          <w:bCs/>
          <w:color w:val="000000" w:themeColor="text1"/>
          <w:sz w:val="28"/>
          <w:szCs w:val="28"/>
        </w:rPr>
        <w:t>рисков</w:t>
      </w:r>
      <w:r w:rsidR="00874B21" w:rsidRPr="00874B21">
        <w:rPr>
          <w:bCs/>
          <w:color w:val="000000" w:themeColor="text1"/>
          <w:sz w:val="28"/>
          <w:szCs w:val="28"/>
        </w:rPr>
        <w:t xml:space="preserve">. </w:t>
      </w:r>
      <w:r w:rsidRPr="00874B21">
        <w:rPr>
          <w:bCs/>
          <w:color w:val="000000" w:themeColor="text1"/>
          <w:sz w:val="28"/>
          <w:szCs w:val="28"/>
        </w:rPr>
        <w:t xml:space="preserve"> </w:t>
      </w:r>
    </w:p>
    <w:p w14:paraId="64E5052D" w14:textId="3BE5510B" w:rsidR="009134AA" w:rsidRPr="00874B21" w:rsidRDefault="009134AA" w:rsidP="00874B21">
      <w:pPr>
        <w:spacing w:line="276" w:lineRule="auto"/>
        <w:ind w:firstLine="709"/>
        <w:jc w:val="both"/>
        <w:rPr>
          <w:bCs/>
          <w:color w:val="000000" w:themeColor="text1"/>
          <w:sz w:val="28"/>
          <w:szCs w:val="28"/>
        </w:rPr>
      </w:pPr>
      <w:r w:rsidRPr="00874B21">
        <w:rPr>
          <w:bCs/>
          <w:color w:val="000000" w:themeColor="text1"/>
          <w:sz w:val="28"/>
          <w:szCs w:val="28"/>
        </w:rPr>
        <w:t>Организация процесса управления рисками в таможенных органах. Анализ статистических данных системы управления рисками</w:t>
      </w:r>
      <w:r w:rsidR="00874B21" w:rsidRPr="00874B21">
        <w:rPr>
          <w:bCs/>
          <w:color w:val="000000" w:themeColor="text1"/>
          <w:sz w:val="28"/>
          <w:szCs w:val="28"/>
        </w:rPr>
        <w:t xml:space="preserve"> </w:t>
      </w:r>
      <w:r w:rsidRPr="00874B21">
        <w:rPr>
          <w:bCs/>
          <w:color w:val="000000" w:themeColor="text1"/>
          <w:sz w:val="28"/>
          <w:szCs w:val="28"/>
        </w:rPr>
        <w:t>при таможенном контроле товаров и транспортных средств</w:t>
      </w:r>
      <w:r w:rsidR="00874B21" w:rsidRPr="00874B21">
        <w:rPr>
          <w:bCs/>
          <w:color w:val="000000" w:themeColor="text1"/>
          <w:sz w:val="28"/>
          <w:szCs w:val="28"/>
        </w:rPr>
        <w:t>.</w:t>
      </w:r>
      <w:r w:rsidRPr="00874B21">
        <w:rPr>
          <w:bCs/>
          <w:color w:val="000000" w:themeColor="text1"/>
          <w:sz w:val="28"/>
          <w:szCs w:val="28"/>
        </w:rPr>
        <w:t xml:space="preserve"> Показатели, отражающие результативность применения системы</w:t>
      </w:r>
      <w:r w:rsidR="00874B21" w:rsidRPr="00874B21">
        <w:rPr>
          <w:bCs/>
          <w:color w:val="000000" w:themeColor="text1"/>
          <w:sz w:val="28"/>
          <w:szCs w:val="28"/>
        </w:rPr>
        <w:t xml:space="preserve"> </w:t>
      </w:r>
      <w:r w:rsidRPr="00874B21">
        <w:rPr>
          <w:bCs/>
          <w:color w:val="000000" w:themeColor="text1"/>
          <w:sz w:val="28"/>
          <w:szCs w:val="28"/>
        </w:rPr>
        <w:t>управления рисками в таможенных органах</w:t>
      </w:r>
      <w:r w:rsidR="00874B21" w:rsidRPr="00874B21">
        <w:rPr>
          <w:bCs/>
          <w:color w:val="000000" w:themeColor="text1"/>
          <w:sz w:val="28"/>
          <w:szCs w:val="28"/>
        </w:rPr>
        <w:t xml:space="preserve">.  </w:t>
      </w:r>
      <w:r w:rsidRPr="00874B21">
        <w:rPr>
          <w:bCs/>
          <w:color w:val="000000" w:themeColor="text1"/>
          <w:sz w:val="28"/>
          <w:szCs w:val="28"/>
        </w:rPr>
        <w:t>Проблемы и пути их преодоления в системе управления рисками</w:t>
      </w:r>
      <w:r w:rsidR="00874B21" w:rsidRPr="00874B21">
        <w:rPr>
          <w:bCs/>
          <w:color w:val="000000" w:themeColor="text1"/>
          <w:sz w:val="28"/>
          <w:szCs w:val="28"/>
        </w:rPr>
        <w:t xml:space="preserve">. </w:t>
      </w:r>
      <w:r w:rsidRPr="00874B21">
        <w:rPr>
          <w:bCs/>
          <w:color w:val="000000" w:themeColor="text1"/>
          <w:sz w:val="28"/>
          <w:szCs w:val="28"/>
        </w:rPr>
        <w:t>Направления совершенствования системы управления рисками</w:t>
      </w:r>
      <w:r w:rsidR="00874B21" w:rsidRPr="00874B21">
        <w:rPr>
          <w:bCs/>
          <w:color w:val="000000" w:themeColor="text1"/>
          <w:sz w:val="28"/>
          <w:szCs w:val="28"/>
        </w:rPr>
        <w:t>.</w:t>
      </w:r>
    </w:p>
    <w:p w14:paraId="36AA1744" w14:textId="5E1EE0DF" w:rsidR="00874B21" w:rsidRPr="00874B21" w:rsidRDefault="00874B21" w:rsidP="00874B21">
      <w:pPr>
        <w:spacing w:line="276" w:lineRule="auto"/>
        <w:ind w:firstLine="709"/>
        <w:jc w:val="both"/>
        <w:rPr>
          <w:bCs/>
          <w:color w:val="000000" w:themeColor="text1"/>
          <w:sz w:val="28"/>
          <w:szCs w:val="28"/>
        </w:rPr>
      </w:pPr>
      <w:r w:rsidRPr="00874B21">
        <w:rPr>
          <w:bCs/>
          <w:color w:val="000000" w:themeColor="text1"/>
          <w:sz w:val="28"/>
          <w:szCs w:val="28"/>
        </w:rPr>
        <w:t xml:space="preserve">Анализ и оценка степени рисков. Организационно-управленческая деятельность при проведении анализа рисков в таможенных органов. Виды и методы анализа рисков. Категорирование участников внешнеэкономической деятельности в системе управления рисками при таможенном контроле товаров и транспортных средств. </w:t>
      </w:r>
      <w:r w:rsidR="009134AA" w:rsidRPr="00874B21">
        <w:rPr>
          <w:bCs/>
          <w:color w:val="000000" w:themeColor="text1"/>
          <w:sz w:val="28"/>
          <w:szCs w:val="28"/>
        </w:rPr>
        <w:t>Методы и средства управления рисками в таможенной</w:t>
      </w:r>
      <w:r w:rsidRPr="00874B21">
        <w:rPr>
          <w:bCs/>
          <w:color w:val="000000" w:themeColor="text1"/>
          <w:sz w:val="28"/>
          <w:szCs w:val="28"/>
        </w:rPr>
        <w:t xml:space="preserve"> </w:t>
      </w:r>
      <w:r w:rsidR="009134AA" w:rsidRPr="00874B21">
        <w:rPr>
          <w:bCs/>
          <w:color w:val="000000" w:themeColor="text1"/>
          <w:sz w:val="28"/>
          <w:szCs w:val="28"/>
        </w:rPr>
        <w:t xml:space="preserve">службе РФ. Субъектно-ориентированная модель СУР в </w:t>
      </w:r>
      <w:r w:rsidRPr="00874B21">
        <w:rPr>
          <w:bCs/>
          <w:color w:val="000000" w:themeColor="text1"/>
          <w:sz w:val="28"/>
          <w:szCs w:val="28"/>
        </w:rPr>
        <w:t xml:space="preserve">таможенных органах </w:t>
      </w:r>
      <w:r w:rsidR="009134AA" w:rsidRPr="00874B21">
        <w:rPr>
          <w:bCs/>
          <w:color w:val="000000" w:themeColor="text1"/>
          <w:sz w:val="28"/>
          <w:szCs w:val="28"/>
        </w:rPr>
        <w:t>Р</w:t>
      </w:r>
      <w:r w:rsidRPr="00874B21">
        <w:rPr>
          <w:bCs/>
          <w:color w:val="000000" w:themeColor="text1"/>
          <w:sz w:val="28"/>
          <w:szCs w:val="28"/>
        </w:rPr>
        <w:t xml:space="preserve">Ф. </w:t>
      </w:r>
      <w:r w:rsidR="009134AA" w:rsidRPr="00874B21">
        <w:rPr>
          <w:bCs/>
          <w:color w:val="000000" w:themeColor="text1"/>
          <w:sz w:val="28"/>
          <w:szCs w:val="28"/>
        </w:rPr>
        <w:t>Результаты применения субъектно-ориентированной</w:t>
      </w:r>
      <w:r w:rsidRPr="00874B21">
        <w:rPr>
          <w:bCs/>
          <w:color w:val="000000" w:themeColor="text1"/>
          <w:sz w:val="28"/>
          <w:szCs w:val="28"/>
        </w:rPr>
        <w:t xml:space="preserve"> </w:t>
      </w:r>
      <w:r w:rsidR="009134AA" w:rsidRPr="00874B21">
        <w:rPr>
          <w:bCs/>
          <w:color w:val="000000" w:themeColor="text1"/>
          <w:sz w:val="28"/>
          <w:szCs w:val="28"/>
        </w:rPr>
        <w:t>модели СУР в ФТС</w:t>
      </w:r>
      <w:r w:rsidRPr="00874B21">
        <w:rPr>
          <w:bCs/>
          <w:color w:val="000000" w:themeColor="text1"/>
          <w:sz w:val="28"/>
          <w:szCs w:val="28"/>
        </w:rPr>
        <w:t xml:space="preserve"> России. </w:t>
      </w:r>
      <w:r w:rsidR="009134AA" w:rsidRPr="00874B21">
        <w:rPr>
          <w:bCs/>
          <w:color w:val="000000" w:themeColor="text1"/>
          <w:sz w:val="28"/>
          <w:szCs w:val="28"/>
        </w:rPr>
        <w:t>Анализ эффективности применения основных инструментов СУР</w:t>
      </w:r>
      <w:r w:rsidRPr="00874B21">
        <w:rPr>
          <w:bCs/>
          <w:color w:val="000000" w:themeColor="text1"/>
          <w:sz w:val="28"/>
          <w:szCs w:val="28"/>
        </w:rPr>
        <w:t xml:space="preserve">. </w:t>
      </w:r>
      <w:r w:rsidR="009134AA" w:rsidRPr="00874B21">
        <w:rPr>
          <w:bCs/>
          <w:color w:val="000000" w:themeColor="text1"/>
          <w:sz w:val="28"/>
          <w:szCs w:val="28"/>
        </w:rPr>
        <w:t>Проблемы технологии категорирования участников ВЭД в СУР</w:t>
      </w:r>
      <w:r w:rsidRPr="00874B21">
        <w:rPr>
          <w:bCs/>
          <w:color w:val="000000" w:themeColor="text1"/>
          <w:sz w:val="28"/>
          <w:szCs w:val="28"/>
        </w:rPr>
        <w:t>. С</w:t>
      </w:r>
      <w:r w:rsidR="009134AA" w:rsidRPr="00874B21">
        <w:rPr>
          <w:bCs/>
          <w:color w:val="000000" w:themeColor="text1"/>
          <w:sz w:val="28"/>
          <w:szCs w:val="28"/>
        </w:rPr>
        <w:t>овершенствовани</w:t>
      </w:r>
      <w:r w:rsidRPr="00874B21">
        <w:rPr>
          <w:bCs/>
          <w:color w:val="000000" w:themeColor="text1"/>
          <w:sz w:val="28"/>
          <w:szCs w:val="28"/>
        </w:rPr>
        <w:t>е</w:t>
      </w:r>
      <w:r w:rsidR="009134AA" w:rsidRPr="00874B21">
        <w:rPr>
          <w:bCs/>
          <w:color w:val="000000" w:themeColor="text1"/>
          <w:sz w:val="28"/>
          <w:szCs w:val="28"/>
        </w:rPr>
        <w:t xml:space="preserve"> технологии категорирования</w:t>
      </w:r>
      <w:r w:rsidRPr="00874B21">
        <w:rPr>
          <w:bCs/>
          <w:color w:val="000000" w:themeColor="text1"/>
          <w:sz w:val="28"/>
          <w:szCs w:val="28"/>
        </w:rPr>
        <w:t xml:space="preserve"> </w:t>
      </w:r>
      <w:r w:rsidR="009134AA" w:rsidRPr="00874B21">
        <w:rPr>
          <w:bCs/>
          <w:color w:val="000000" w:themeColor="text1"/>
          <w:sz w:val="28"/>
          <w:szCs w:val="28"/>
        </w:rPr>
        <w:t>участников ВЭД в СУР.</w:t>
      </w:r>
      <w:r w:rsidRPr="00874B21">
        <w:rPr>
          <w:bCs/>
          <w:color w:val="000000" w:themeColor="text1"/>
          <w:sz w:val="28"/>
          <w:szCs w:val="28"/>
        </w:rPr>
        <w:t xml:space="preserve"> </w:t>
      </w:r>
      <w:r w:rsidR="009134AA" w:rsidRPr="00874B21">
        <w:rPr>
          <w:bCs/>
          <w:color w:val="000000" w:themeColor="text1"/>
          <w:sz w:val="28"/>
          <w:szCs w:val="28"/>
        </w:rPr>
        <w:t>Методика оценки эффективности технологии категорирования</w:t>
      </w:r>
      <w:r w:rsidRPr="00874B21">
        <w:rPr>
          <w:bCs/>
          <w:color w:val="000000" w:themeColor="text1"/>
          <w:sz w:val="28"/>
          <w:szCs w:val="28"/>
        </w:rPr>
        <w:t xml:space="preserve"> </w:t>
      </w:r>
      <w:r w:rsidR="009134AA" w:rsidRPr="00874B21">
        <w:rPr>
          <w:bCs/>
          <w:color w:val="000000" w:themeColor="text1"/>
          <w:sz w:val="28"/>
          <w:szCs w:val="28"/>
        </w:rPr>
        <w:t>участников ВЭД в СУР.</w:t>
      </w:r>
      <w:r w:rsidRPr="00874B21">
        <w:rPr>
          <w:bCs/>
          <w:color w:val="000000" w:themeColor="text1"/>
          <w:sz w:val="28"/>
          <w:szCs w:val="28"/>
        </w:rPr>
        <w:t xml:space="preserve"> </w:t>
      </w:r>
    </w:p>
    <w:p w14:paraId="61A5B39C" w14:textId="50D5394D" w:rsidR="00874B21" w:rsidRPr="00874B21" w:rsidRDefault="00874B21" w:rsidP="00874B21">
      <w:pPr>
        <w:spacing w:line="276" w:lineRule="auto"/>
        <w:ind w:firstLine="709"/>
        <w:jc w:val="both"/>
        <w:rPr>
          <w:bCs/>
          <w:color w:val="000000" w:themeColor="text1"/>
          <w:sz w:val="28"/>
          <w:szCs w:val="28"/>
        </w:rPr>
      </w:pPr>
      <w:r w:rsidRPr="00874B21">
        <w:rPr>
          <w:bCs/>
          <w:color w:val="000000" w:themeColor="text1"/>
          <w:sz w:val="28"/>
          <w:szCs w:val="28"/>
        </w:rPr>
        <w:t>Принятие решений в процессе управления таможенными рисками. Оперативный контроль и эффективность системы управления рисками.</w:t>
      </w:r>
    </w:p>
    <w:p w14:paraId="1F043237" w14:textId="77777777" w:rsidR="00874B21" w:rsidRDefault="00874B21" w:rsidP="009134AA">
      <w:pPr>
        <w:ind w:firstLine="709"/>
        <w:jc w:val="both"/>
        <w:rPr>
          <w:b/>
          <w:color w:val="000000" w:themeColor="text1"/>
          <w:sz w:val="28"/>
          <w:szCs w:val="28"/>
        </w:rPr>
      </w:pPr>
    </w:p>
    <w:p w14:paraId="0AA377FB" w14:textId="77777777" w:rsidR="00C52F7B" w:rsidRPr="00294A83" w:rsidRDefault="00606047" w:rsidP="00294A83">
      <w:pPr>
        <w:pStyle w:val="2"/>
        <w:ind w:firstLine="709"/>
        <w:rPr>
          <w:rFonts w:ascii="Times New Roman" w:hAnsi="Times New Roman"/>
          <w:i w:val="0"/>
          <w:iCs w:val="0"/>
        </w:rPr>
      </w:pPr>
      <w:bookmarkStart w:id="7" w:name="_Toc87273864"/>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3C3E7D76" w14:textId="77777777" w:rsidR="00850AFD" w:rsidRPr="005532E3" w:rsidRDefault="00850AFD" w:rsidP="00F95658">
      <w:pPr>
        <w:ind w:firstLine="709"/>
        <w:jc w:val="both"/>
        <w:rPr>
          <w:b/>
          <w:sz w:val="28"/>
          <w:szCs w:val="28"/>
        </w:rPr>
      </w:pPr>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5532E3" w14:paraId="50BE7719" w14:textId="77777777" w:rsidTr="00296FDA">
        <w:tc>
          <w:tcPr>
            <w:tcW w:w="218" w:type="pct"/>
            <w:vMerge w:val="restart"/>
            <w:shd w:val="clear" w:color="auto" w:fill="auto"/>
          </w:tcPr>
          <w:p w14:paraId="37D10F6A" w14:textId="77777777" w:rsidR="005A035D" w:rsidRPr="005532E3" w:rsidRDefault="005A035D" w:rsidP="005A035D">
            <w:pPr>
              <w:tabs>
                <w:tab w:val="right" w:pos="851"/>
              </w:tabs>
              <w:ind w:firstLine="709"/>
            </w:pPr>
            <w:r w:rsidRPr="005532E3">
              <w:t>№</w:t>
            </w:r>
          </w:p>
          <w:p w14:paraId="6A491B30" w14:textId="35CA2494" w:rsidR="005A035D" w:rsidRPr="005532E3" w:rsidRDefault="005A035D" w:rsidP="005A035D">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11A4FDCC" w14:textId="0BF5570E" w:rsidR="005A035D" w:rsidRPr="005A035D" w:rsidRDefault="005A035D" w:rsidP="00697B17">
            <w:pPr>
              <w:tabs>
                <w:tab w:val="right" w:pos="851"/>
              </w:tabs>
              <w:jc w:val="both"/>
            </w:pPr>
            <w:r w:rsidRPr="005A035D">
              <w:rPr>
                <w:b/>
              </w:rPr>
              <w:t>Наименование тем (разделов) дисциплины</w:t>
            </w:r>
          </w:p>
        </w:tc>
        <w:tc>
          <w:tcPr>
            <w:tcW w:w="3023" w:type="pct"/>
            <w:gridSpan w:val="5"/>
          </w:tcPr>
          <w:p w14:paraId="01A92A2B" w14:textId="77777777" w:rsidR="005A035D" w:rsidRPr="005532E3" w:rsidRDefault="005A035D" w:rsidP="005A035D">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51C369CB" w14:textId="33DACCDA" w:rsidR="005A035D" w:rsidRPr="005532E3" w:rsidRDefault="005A035D" w:rsidP="005A035D">
            <w:pPr>
              <w:tabs>
                <w:tab w:val="right" w:pos="851"/>
              </w:tabs>
              <w:jc w:val="center"/>
              <w:rPr>
                <w:b/>
              </w:rPr>
            </w:pPr>
            <w:r w:rsidRPr="005532E3">
              <w:rPr>
                <w:b/>
              </w:rPr>
              <w:t xml:space="preserve">Формы текущего контроля </w:t>
            </w:r>
            <w:proofErr w:type="spellStart"/>
            <w:r w:rsidRPr="005532E3">
              <w:rPr>
                <w:b/>
              </w:rPr>
              <w:t>успевае</w:t>
            </w:r>
            <w:proofErr w:type="spellEnd"/>
            <w:r>
              <w:rPr>
                <w:b/>
              </w:rPr>
              <w:t>-</w:t>
            </w:r>
            <w:r w:rsidRPr="005532E3">
              <w:rPr>
                <w:b/>
              </w:rPr>
              <w:t>мости</w:t>
            </w:r>
          </w:p>
        </w:tc>
      </w:tr>
      <w:tr w:rsidR="00296FDA" w:rsidRPr="005532E3" w14:paraId="1413DB81" w14:textId="77777777" w:rsidTr="00296FDA">
        <w:tc>
          <w:tcPr>
            <w:tcW w:w="218" w:type="pct"/>
            <w:vMerge/>
            <w:shd w:val="clear" w:color="auto" w:fill="auto"/>
          </w:tcPr>
          <w:p w14:paraId="35EBE408" w14:textId="77777777" w:rsidR="005A035D" w:rsidRPr="005532E3" w:rsidRDefault="005A035D" w:rsidP="005A035D">
            <w:pPr>
              <w:tabs>
                <w:tab w:val="right" w:pos="851"/>
              </w:tabs>
              <w:ind w:firstLine="709"/>
            </w:pPr>
          </w:p>
        </w:tc>
        <w:tc>
          <w:tcPr>
            <w:tcW w:w="1008" w:type="pct"/>
            <w:vMerge/>
            <w:shd w:val="clear" w:color="auto" w:fill="auto"/>
          </w:tcPr>
          <w:p w14:paraId="3597DA9A" w14:textId="77777777" w:rsidR="005A035D" w:rsidRPr="005A035D" w:rsidRDefault="005A035D" w:rsidP="00F95658">
            <w:pPr>
              <w:tabs>
                <w:tab w:val="right" w:pos="851"/>
              </w:tabs>
              <w:ind w:firstLine="709"/>
              <w:jc w:val="both"/>
            </w:pPr>
          </w:p>
        </w:tc>
        <w:tc>
          <w:tcPr>
            <w:tcW w:w="490" w:type="pct"/>
            <w:vMerge w:val="restart"/>
            <w:shd w:val="clear" w:color="auto" w:fill="auto"/>
          </w:tcPr>
          <w:p w14:paraId="1DAA1BAA" w14:textId="77777777" w:rsidR="005A035D" w:rsidRPr="005532E3" w:rsidRDefault="005A035D" w:rsidP="005A035D">
            <w:pPr>
              <w:tabs>
                <w:tab w:val="right" w:pos="851"/>
              </w:tabs>
              <w:jc w:val="center"/>
              <w:rPr>
                <w:b/>
              </w:rPr>
            </w:pPr>
            <w:r w:rsidRPr="005532E3">
              <w:rPr>
                <w:b/>
              </w:rPr>
              <w:t>Всего</w:t>
            </w:r>
          </w:p>
        </w:tc>
        <w:tc>
          <w:tcPr>
            <w:tcW w:w="1852" w:type="pct"/>
            <w:gridSpan w:val="3"/>
            <w:shd w:val="clear" w:color="auto" w:fill="auto"/>
          </w:tcPr>
          <w:p w14:paraId="21F41ACE" w14:textId="63D446E3" w:rsidR="005A035D" w:rsidRPr="005532E3" w:rsidRDefault="005A035D" w:rsidP="005A035D">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2CB526B5" w14:textId="21BB91F3" w:rsidR="005A035D" w:rsidRPr="005532E3" w:rsidRDefault="005A035D" w:rsidP="005A035D">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3C9AA760" w14:textId="77777777" w:rsidR="005A035D" w:rsidRPr="005532E3" w:rsidRDefault="005A035D" w:rsidP="00697B17">
            <w:pPr>
              <w:tabs>
                <w:tab w:val="right" w:pos="851"/>
              </w:tabs>
              <w:jc w:val="both"/>
            </w:pPr>
          </w:p>
        </w:tc>
      </w:tr>
      <w:tr w:rsidR="00296FDA" w:rsidRPr="005532E3" w14:paraId="744EFE4C" w14:textId="77777777" w:rsidTr="00296FDA">
        <w:tc>
          <w:tcPr>
            <w:tcW w:w="218" w:type="pct"/>
            <w:vMerge/>
            <w:shd w:val="clear" w:color="auto" w:fill="auto"/>
          </w:tcPr>
          <w:p w14:paraId="58D89E3B" w14:textId="77777777" w:rsidR="005A035D" w:rsidRPr="005532E3" w:rsidRDefault="005A035D" w:rsidP="005A035D">
            <w:pPr>
              <w:tabs>
                <w:tab w:val="right" w:pos="851"/>
              </w:tabs>
              <w:ind w:firstLine="709"/>
            </w:pPr>
          </w:p>
        </w:tc>
        <w:tc>
          <w:tcPr>
            <w:tcW w:w="1008" w:type="pct"/>
            <w:vMerge/>
            <w:shd w:val="clear" w:color="auto" w:fill="auto"/>
          </w:tcPr>
          <w:p w14:paraId="093B2A62" w14:textId="77777777" w:rsidR="005A035D" w:rsidRPr="005A035D" w:rsidRDefault="005A035D" w:rsidP="00F95658">
            <w:pPr>
              <w:tabs>
                <w:tab w:val="right" w:pos="851"/>
              </w:tabs>
              <w:ind w:firstLine="709"/>
              <w:jc w:val="both"/>
            </w:pPr>
          </w:p>
        </w:tc>
        <w:tc>
          <w:tcPr>
            <w:tcW w:w="490" w:type="pct"/>
            <w:vMerge/>
            <w:shd w:val="clear" w:color="auto" w:fill="auto"/>
          </w:tcPr>
          <w:p w14:paraId="3DD5A920" w14:textId="77777777" w:rsidR="005A035D" w:rsidRPr="005532E3" w:rsidRDefault="005A035D" w:rsidP="005A035D">
            <w:pPr>
              <w:tabs>
                <w:tab w:val="right" w:pos="851"/>
              </w:tabs>
              <w:ind w:firstLine="709"/>
              <w:jc w:val="center"/>
            </w:pPr>
          </w:p>
        </w:tc>
        <w:tc>
          <w:tcPr>
            <w:tcW w:w="546" w:type="pct"/>
            <w:shd w:val="clear" w:color="auto" w:fill="auto"/>
          </w:tcPr>
          <w:p w14:paraId="48C5FAF4" w14:textId="77777777" w:rsidR="005A035D" w:rsidRPr="005532E3" w:rsidRDefault="005A035D" w:rsidP="005A035D">
            <w:pPr>
              <w:tabs>
                <w:tab w:val="right" w:pos="851"/>
              </w:tabs>
              <w:jc w:val="center"/>
            </w:pPr>
            <w:r w:rsidRPr="005532E3">
              <w:t>Общая, в т.ч.:</w:t>
            </w:r>
          </w:p>
        </w:tc>
        <w:tc>
          <w:tcPr>
            <w:tcW w:w="546" w:type="pct"/>
            <w:shd w:val="clear" w:color="auto" w:fill="auto"/>
          </w:tcPr>
          <w:p w14:paraId="6E3943AC" w14:textId="77777777" w:rsidR="005A035D" w:rsidRPr="005532E3" w:rsidRDefault="005A035D" w:rsidP="005A035D">
            <w:pPr>
              <w:tabs>
                <w:tab w:val="right" w:pos="851"/>
              </w:tabs>
              <w:jc w:val="center"/>
            </w:pPr>
            <w:r w:rsidRPr="005532E3">
              <w:t>Лекции</w:t>
            </w:r>
          </w:p>
        </w:tc>
        <w:tc>
          <w:tcPr>
            <w:tcW w:w="760" w:type="pct"/>
            <w:shd w:val="clear" w:color="auto" w:fill="auto"/>
          </w:tcPr>
          <w:p w14:paraId="25E5FFF1" w14:textId="0E426106" w:rsidR="005A035D" w:rsidRPr="001352B4" w:rsidRDefault="005A035D" w:rsidP="005A035D">
            <w:pPr>
              <w:tabs>
                <w:tab w:val="right" w:pos="851"/>
              </w:tabs>
              <w:jc w:val="center"/>
              <w:rPr>
                <w:sz w:val="22"/>
                <w:szCs w:val="22"/>
              </w:rPr>
            </w:pPr>
            <w:r w:rsidRPr="001352B4">
              <w:rPr>
                <w:sz w:val="22"/>
                <w:szCs w:val="22"/>
              </w:rPr>
              <w:t>Семинары, практические занятия</w:t>
            </w:r>
          </w:p>
          <w:p w14:paraId="03988E1B" w14:textId="77777777" w:rsidR="005A035D" w:rsidRPr="005F49FA" w:rsidRDefault="005A035D" w:rsidP="005A035D">
            <w:pPr>
              <w:tabs>
                <w:tab w:val="right" w:pos="851"/>
              </w:tabs>
              <w:jc w:val="center"/>
            </w:pPr>
          </w:p>
        </w:tc>
        <w:tc>
          <w:tcPr>
            <w:tcW w:w="681" w:type="pct"/>
            <w:vMerge/>
            <w:shd w:val="clear" w:color="auto" w:fill="auto"/>
          </w:tcPr>
          <w:p w14:paraId="0E905536" w14:textId="77777777" w:rsidR="005A035D" w:rsidRPr="005532E3" w:rsidRDefault="005A035D" w:rsidP="00F95658">
            <w:pPr>
              <w:tabs>
                <w:tab w:val="right" w:pos="851"/>
              </w:tabs>
              <w:ind w:firstLine="709"/>
              <w:jc w:val="both"/>
            </w:pPr>
          </w:p>
        </w:tc>
        <w:tc>
          <w:tcPr>
            <w:tcW w:w="750" w:type="pct"/>
            <w:vMerge/>
            <w:shd w:val="clear" w:color="auto" w:fill="auto"/>
          </w:tcPr>
          <w:p w14:paraId="5221C352" w14:textId="77777777" w:rsidR="005A035D" w:rsidRPr="005532E3" w:rsidRDefault="005A035D" w:rsidP="00F95658">
            <w:pPr>
              <w:tabs>
                <w:tab w:val="right" w:pos="851"/>
              </w:tabs>
              <w:ind w:firstLine="709"/>
              <w:jc w:val="both"/>
            </w:pPr>
          </w:p>
        </w:tc>
      </w:tr>
      <w:tr w:rsidR="00296FDA" w:rsidRPr="005C7358" w14:paraId="1C4B1D83" w14:textId="77777777" w:rsidTr="00296FDA">
        <w:tc>
          <w:tcPr>
            <w:tcW w:w="218" w:type="pct"/>
            <w:shd w:val="clear" w:color="auto" w:fill="auto"/>
          </w:tcPr>
          <w:p w14:paraId="157E9DD3" w14:textId="2FE32DCF" w:rsidR="003C3C18" w:rsidRPr="005C7358" w:rsidRDefault="003C3C18" w:rsidP="005A035D">
            <w:pPr>
              <w:tabs>
                <w:tab w:val="right" w:pos="851"/>
              </w:tabs>
            </w:pPr>
            <w:r w:rsidRPr="005C7358">
              <w:t>1</w:t>
            </w:r>
            <w:r w:rsidR="005A035D" w:rsidRPr="005C7358">
              <w:t>.</w:t>
            </w:r>
          </w:p>
        </w:tc>
        <w:tc>
          <w:tcPr>
            <w:tcW w:w="1008" w:type="pct"/>
            <w:shd w:val="clear" w:color="auto" w:fill="auto"/>
          </w:tcPr>
          <w:p w14:paraId="35797701" w14:textId="4161AABF" w:rsidR="003C3C18" w:rsidRPr="005C7358" w:rsidRDefault="005A035D" w:rsidP="00E11964">
            <w:pPr>
              <w:tabs>
                <w:tab w:val="right" w:pos="851"/>
              </w:tabs>
            </w:pPr>
            <w:r w:rsidRPr="005C7358">
              <w:rPr>
                <w:color w:val="000000" w:themeColor="text1"/>
              </w:rPr>
              <w:t xml:space="preserve">Тема 1. </w:t>
            </w:r>
            <w:r w:rsidR="00A62E28" w:rsidRPr="005C7358">
              <w:rPr>
                <w:color w:val="000000" w:themeColor="text1"/>
              </w:rPr>
              <w:t>Риски как объект управления</w:t>
            </w:r>
          </w:p>
        </w:tc>
        <w:tc>
          <w:tcPr>
            <w:tcW w:w="490" w:type="pct"/>
            <w:shd w:val="clear" w:color="auto" w:fill="auto"/>
          </w:tcPr>
          <w:p w14:paraId="0FD7228E" w14:textId="3746EF51" w:rsidR="003C3C18" w:rsidRPr="005C7358" w:rsidRDefault="00A13F43" w:rsidP="00A13F43">
            <w:pPr>
              <w:tabs>
                <w:tab w:val="right" w:pos="851"/>
              </w:tabs>
              <w:jc w:val="center"/>
            </w:pPr>
            <w:r w:rsidRPr="005C7358">
              <w:t>2</w:t>
            </w:r>
            <w:r w:rsidR="00EC37FE" w:rsidRPr="005C7358">
              <w:t>3</w:t>
            </w:r>
          </w:p>
        </w:tc>
        <w:tc>
          <w:tcPr>
            <w:tcW w:w="546" w:type="pct"/>
            <w:shd w:val="clear" w:color="auto" w:fill="auto"/>
          </w:tcPr>
          <w:p w14:paraId="4B55561C" w14:textId="1C0F99B8" w:rsidR="003C3C18" w:rsidRPr="005C7358" w:rsidRDefault="00EC37FE" w:rsidP="00A13F43">
            <w:pPr>
              <w:tabs>
                <w:tab w:val="right" w:pos="851"/>
              </w:tabs>
              <w:jc w:val="center"/>
            </w:pPr>
            <w:r w:rsidRPr="005C7358">
              <w:t>3</w:t>
            </w:r>
          </w:p>
        </w:tc>
        <w:tc>
          <w:tcPr>
            <w:tcW w:w="546" w:type="pct"/>
            <w:shd w:val="clear" w:color="auto" w:fill="auto"/>
          </w:tcPr>
          <w:p w14:paraId="23D556AD" w14:textId="245F2BAD" w:rsidR="003C3C18" w:rsidRPr="005C7358" w:rsidRDefault="00EC37FE" w:rsidP="00A13F43">
            <w:pPr>
              <w:tabs>
                <w:tab w:val="right" w:pos="851"/>
              </w:tabs>
              <w:jc w:val="center"/>
            </w:pPr>
            <w:r w:rsidRPr="005C7358">
              <w:t>1</w:t>
            </w:r>
          </w:p>
        </w:tc>
        <w:tc>
          <w:tcPr>
            <w:tcW w:w="760" w:type="pct"/>
            <w:shd w:val="clear" w:color="auto" w:fill="auto"/>
          </w:tcPr>
          <w:p w14:paraId="4A6AF0E8" w14:textId="37618261" w:rsidR="003C3C18" w:rsidRPr="005C7358" w:rsidRDefault="00EC37FE" w:rsidP="00A13F43">
            <w:pPr>
              <w:tabs>
                <w:tab w:val="right" w:pos="851"/>
              </w:tabs>
              <w:jc w:val="center"/>
            </w:pPr>
            <w:r w:rsidRPr="005C7358">
              <w:t>2</w:t>
            </w:r>
          </w:p>
        </w:tc>
        <w:tc>
          <w:tcPr>
            <w:tcW w:w="681" w:type="pct"/>
            <w:shd w:val="clear" w:color="auto" w:fill="auto"/>
          </w:tcPr>
          <w:p w14:paraId="03A8C7C1" w14:textId="1C7FBE3E" w:rsidR="003C3C18" w:rsidRPr="005C7358" w:rsidRDefault="00EC37FE" w:rsidP="00A13F43">
            <w:pPr>
              <w:tabs>
                <w:tab w:val="right" w:pos="851"/>
              </w:tabs>
              <w:jc w:val="center"/>
            </w:pPr>
            <w:r w:rsidRPr="005C7358">
              <w:t>20</w:t>
            </w:r>
          </w:p>
        </w:tc>
        <w:tc>
          <w:tcPr>
            <w:tcW w:w="750" w:type="pct"/>
            <w:shd w:val="clear" w:color="auto" w:fill="auto"/>
          </w:tcPr>
          <w:p w14:paraId="7D03F7EC" w14:textId="1DA9ABD8" w:rsidR="003C3C18" w:rsidRPr="005C7358" w:rsidRDefault="00296FDA" w:rsidP="00296FDA">
            <w:r w:rsidRPr="005C7358">
              <w:t>Опрос, обсуждение, дискуссия, решение практико-ориентированных заданий</w:t>
            </w:r>
          </w:p>
        </w:tc>
      </w:tr>
      <w:tr w:rsidR="00296FDA" w:rsidRPr="005C7358" w14:paraId="7BF04E84" w14:textId="77777777" w:rsidTr="00296FDA">
        <w:tc>
          <w:tcPr>
            <w:tcW w:w="218" w:type="pct"/>
            <w:shd w:val="clear" w:color="auto" w:fill="auto"/>
          </w:tcPr>
          <w:p w14:paraId="00E0F79F" w14:textId="3FBACD2C" w:rsidR="00296FDA" w:rsidRPr="005C7358" w:rsidRDefault="00296FDA" w:rsidP="00296FDA">
            <w:pPr>
              <w:tabs>
                <w:tab w:val="right" w:pos="851"/>
              </w:tabs>
            </w:pPr>
            <w:r w:rsidRPr="005C7358">
              <w:t>2.</w:t>
            </w:r>
          </w:p>
        </w:tc>
        <w:tc>
          <w:tcPr>
            <w:tcW w:w="1008" w:type="pct"/>
            <w:shd w:val="clear" w:color="auto" w:fill="auto"/>
          </w:tcPr>
          <w:p w14:paraId="518832F4" w14:textId="05E6D352" w:rsidR="00296FDA" w:rsidRPr="005C7358" w:rsidRDefault="00296FDA" w:rsidP="00E11964">
            <w:pPr>
              <w:tabs>
                <w:tab w:val="right" w:pos="851"/>
              </w:tabs>
            </w:pPr>
            <w:r w:rsidRPr="005C7358">
              <w:rPr>
                <w:color w:val="000000" w:themeColor="text1"/>
              </w:rPr>
              <w:t xml:space="preserve">Тема 2. </w:t>
            </w:r>
            <w:r w:rsidR="005C7358" w:rsidRPr="005C7358">
              <w:rPr>
                <w:color w:val="000000" w:themeColor="text1"/>
              </w:rPr>
              <w:t>Управление рисками в международном бизнесе</w:t>
            </w:r>
          </w:p>
        </w:tc>
        <w:tc>
          <w:tcPr>
            <w:tcW w:w="490" w:type="pct"/>
            <w:shd w:val="clear" w:color="auto" w:fill="auto"/>
          </w:tcPr>
          <w:p w14:paraId="71178A37" w14:textId="49CC361B" w:rsidR="00296FDA" w:rsidRPr="005C7358" w:rsidRDefault="00296FDA" w:rsidP="00296FDA">
            <w:pPr>
              <w:tabs>
                <w:tab w:val="right" w:pos="851"/>
              </w:tabs>
              <w:jc w:val="center"/>
            </w:pPr>
            <w:r w:rsidRPr="005C7358">
              <w:t>2</w:t>
            </w:r>
            <w:r w:rsidR="00E11964">
              <w:t>3</w:t>
            </w:r>
          </w:p>
        </w:tc>
        <w:tc>
          <w:tcPr>
            <w:tcW w:w="546" w:type="pct"/>
            <w:shd w:val="clear" w:color="auto" w:fill="auto"/>
          </w:tcPr>
          <w:p w14:paraId="2F1E418A" w14:textId="7B10102D" w:rsidR="00296FDA" w:rsidRPr="005C7358" w:rsidRDefault="00E11964" w:rsidP="00296FDA">
            <w:pPr>
              <w:tabs>
                <w:tab w:val="right" w:pos="851"/>
              </w:tabs>
              <w:jc w:val="center"/>
            </w:pPr>
            <w:r>
              <w:t>3</w:t>
            </w:r>
          </w:p>
        </w:tc>
        <w:tc>
          <w:tcPr>
            <w:tcW w:w="546" w:type="pct"/>
            <w:shd w:val="clear" w:color="auto" w:fill="auto"/>
          </w:tcPr>
          <w:p w14:paraId="36C511CB" w14:textId="1E69B603" w:rsidR="00296FDA" w:rsidRPr="005C7358" w:rsidRDefault="00EC37FE" w:rsidP="00296FDA">
            <w:pPr>
              <w:tabs>
                <w:tab w:val="right" w:pos="851"/>
              </w:tabs>
              <w:jc w:val="center"/>
            </w:pPr>
            <w:r w:rsidRPr="005C7358">
              <w:t>1</w:t>
            </w:r>
          </w:p>
        </w:tc>
        <w:tc>
          <w:tcPr>
            <w:tcW w:w="760" w:type="pct"/>
            <w:shd w:val="clear" w:color="auto" w:fill="auto"/>
          </w:tcPr>
          <w:p w14:paraId="4148573D" w14:textId="44CC1456" w:rsidR="00296FDA" w:rsidRPr="005C7358" w:rsidRDefault="00E11964" w:rsidP="00296FDA">
            <w:pPr>
              <w:tabs>
                <w:tab w:val="right" w:pos="851"/>
              </w:tabs>
              <w:jc w:val="center"/>
            </w:pPr>
            <w:r>
              <w:t>2</w:t>
            </w:r>
          </w:p>
        </w:tc>
        <w:tc>
          <w:tcPr>
            <w:tcW w:w="681" w:type="pct"/>
            <w:shd w:val="clear" w:color="auto" w:fill="auto"/>
          </w:tcPr>
          <w:p w14:paraId="0F47855F" w14:textId="01FF7047" w:rsidR="00296FDA" w:rsidRPr="005C7358" w:rsidRDefault="00EC37FE" w:rsidP="00296FDA">
            <w:pPr>
              <w:tabs>
                <w:tab w:val="right" w:pos="851"/>
              </w:tabs>
              <w:jc w:val="center"/>
            </w:pPr>
            <w:r w:rsidRPr="005C7358">
              <w:t>2</w:t>
            </w:r>
            <w:r w:rsidR="00E11964">
              <w:t>0</w:t>
            </w:r>
          </w:p>
        </w:tc>
        <w:tc>
          <w:tcPr>
            <w:tcW w:w="750" w:type="pct"/>
            <w:shd w:val="clear" w:color="auto" w:fill="auto"/>
          </w:tcPr>
          <w:p w14:paraId="45D4488E" w14:textId="6573810B"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2AA339FD" w14:textId="77777777" w:rsidTr="00296FDA">
        <w:tc>
          <w:tcPr>
            <w:tcW w:w="218" w:type="pct"/>
            <w:shd w:val="clear" w:color="auto" w:fill="auto"/>
          </w:tcPr>
          <w:p w14:paraId="2382A9C9" w14:textId="06B25BF8" w:rsidR="00296FDA" w:rsidRPr="005C7358" w:rsidRDefault="00296FDA" w:rsidP="00296FDA">
            <w:pPr>
              <w:tabs>
                <w:tab w:val="right" w:pos="851"/>
              </w:tabs>
            </w:pPr>
            <w:r w:rsidRPr="005C7358">
              <w:t>3.</w:t>
            </w:r>
          </w:p>
        </w:tc>
        <w:tc>
          <w:tcPr>
            <w:tcW w:w="1008" w:type="pct"/>
            <w:shd w:val="clear" w:color="auto" w:fill="auto"/>
          </w:tcPr>
          <w:p w14:paraId="66B85397" w14:textId="377E52AF" w:rsidR="00296FDA" w:rsidRPr="005C7358" w:rsidRDefault="00296FDA" w:rsidP="00E11964">
            <w:pPr>
              <w:tabs>
                <w:tab w:val="right" w:pos="851"/>
              </w:tabs>
            </w:pPr>
            <w:r w:rsidRPr="005C7358">
              <w:rPr>
                <w:color w:val="000000" w:themeColor="text1"/>
              </w:rPr>
              <w:t xml:space="preserve">Тема 3. </w:t>
            </w:r>
            <w:r w:rsidR="005C7358" w:rsidRPr="005C7358">
              <w:rPr>
                <w:color w:val="000000" w:themeColor="text1"/>
              </w:rPr>
              <w:t>Содержание и сущность управления налоговыми рисками</w:t>
            </w:r>
          </w:p>
        </w:tc>
        <w:tc>
          <w:tcPr>
            <w:tcW w:w="490" w:type="pct"/>
            <w:shd w:val="clear" w:color="auto" w:fill="auto"/>
          </w:tcPr>
          <w:p w14:paraId="486BC450" w14:textId="6170B6D5" w:rsidR="00296FDA" w:rsidRPr="005C7358" w:rsidRDefault="00E11964" w:rsidP="00296FDA">
            <w:pPr>
              <w:tabs>
                <w:tab w:val="right" w:pos="851"/>
              </w:tabs>
              <w:jc w:val="center"/>
            </w:pPr>
            <w:r>
              <w:t>31</w:t>
            </w:r>
          </w:p>
        </w:tc>
        <w:tc>
          <w:tcPr>
            <w:tcW w:w="546" w:type="pct"/>
            <w:shd w:val="clear" w:color="auto" w:fill="auto"/>
          </w:tcPr>
          <w:p w14:paraId="6956FF96" w14:textId="105DD5F2" w:rsidR="00296FDA" w:rsidRPr="005C7358" w:rsidRDefault="00EC37FE" w:rsidP="00296FDA">
            <w:pPr>
              <w:tabs>
                <w:tab w:val="right" w:pos="851"/>
              </w:tabs>
              <w:jc w:val="center"/>
            </w:pPr>
            <w:r w:rsidRPr="005C7358">
              <w:t>5</w:t>
            </w:r>
          </w:p>
        </w:tc>
        <w:tc>
          <w:tcPr>
            <w:tcW w:w="546" w:type="pct"/>
            <w:shd w:val="clear" w:color="auto" w:fill="auto"/>
          </w:tcPr>
          <w:p w14:paraId="4998051E" w14:textId="1980B9A0" w:rsidR="00296FDA" w:rsidRPr="005C7358" w:rsidRDefault="00EC37FE" w:rsidP="00296FDA">
            <w:pPr>
              <w:tabs>
                <w:tab w:val="right" w:pos="851"/>
              </w:tabs>
              <w:jc w:val="center"/>
            </w:pPr>
            <w:r w:rsidRPr="005C7358">
              <w:t>1</w:t>
            </w:r>
          </w:p>
        </w:tc>
        <w:tc>
          <w:tcPr>
            <w:tcW w:w="760" w:type="pct"/>
            <w:shd w:val="clear" w:color="auto" w:fill="auto"/>
          </w:tcPr>
          <w:p w14:paraId="680931C1" w14:textId="06D01082" w:rsidR="00296FDA" w:rsidRPr="005C7358" w:rsidRDefault="00EC37FE" w:rsidP="00296FDA">
            <w:pPr>
              <w:tabs>
                <w:tab w:val="right" w:pos="851"/>
              </w:tabs>
              <w:jc w:val="center"/>
            </w:pPr>
            <w:r w:rsidRPr="005C7358">
              <w:t>4</w:t>
            </w:r>
          </w:p>
        </w:tc>
        <w:tc>
          <w:tcPr>
            <w:tcW w:w="681" w:type="pct"/>
            <w:shd w:val="clear" w:color="auto" w:fill="auto"/>
          </w:tcPr>
          <w:p w14:paraId="43C69B7F" w14:textId="1FC37EDD" w:rsidR="00296FDA" w:rsidRPr="005C7358" w:rsidRDefault="00EC37FE" w:rsidP="00296FDA">
            <w:pPr>
              <w:tabs>
                <w:tab w:val="right" w:pos="851"/>
              </w:tabs>
              <w:jc w:val="center"/>
            </w:pPr>
            <w:r w:rsidRPr="005C7358">
              <w:t>2</w:t>
            </w:r>
            <w:r w:rsidR="00E11964">
              <w:t>6</w:t>
            </w:r>
          </w:p>
        </w:tc>
        <w:tc>
          <w:tcPr>
            <w:tcW w:w="750" w:type="pct"/>
            <w:shd w:val="clear" w:color="auto" w:fill="auto"/>
          </w:tcPr>
          <w:p w14:paraId="35481D92" w14:textId="459C93DE"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74AFDFB7" w14:textId="77777777" w:rsidTr="00296FDA">
        <w:tc>
          <w:tcPr>
            <w:tcW w:w="218" w:type="pct"/>
            <w:shd w:val="clear" w:color="auto" w:fill="auto"/>
          </w:tcPr>
          <w:p w14:paraId="3B7D9F2C" w14:textId="61B061BB" w:rsidR="005A035D" w:rsidRPr="005C7358" w:rsidRDefault="005A035D" w:rsidP="005A035D">
            <w:pPr>
              <w:tabs>
                <w:tab w:val="right" w:pos="851"/>
              </w:tabs>
            </w:pPr>
            <w:r w:rsidRPr="005C7358">
              <w:t>4.</w:t>
            </w:r>
          </w:p>
        </w:tc>
        <w:tc>
          <w:tcPr>
            <w:tcW w:w="1008" w:type="pct"/>
            <w:shd w:val="clear" w:color="auto" w:fill="auto"/>
          </w:tcPr>
          <w:p w14:paraId="5D503C9D" w14:textId="6AB5E348" w:rsidR="005A035D" w:rsidRPr="005C7358" w:rsidRDefault="005A035D" w:rsidP="00E11964">
            <w:pPr>
              <w:tabs>
                <w:tab w:val="right" w:pos="851"/>
              </w:tabs>
            </w:pPr>
            <w:r w:rsidRPr="005C7358">
              <w:rPr>
                <w:color w:val="000000" w:themeColor="text1"/>
              </w:rPr>
              <w:t xml:space="preserve">Тема 4. </w:t>
            </w:r>
            <w:r w:rsidR="005C7358" w:rsidRPr="005C7358">
              <w:rPr>
                <w:color w:val="000000" w:themeColor="text1"/>
              </w:rPr>
              <w:t>Система управления таможенными рисками</w:t>
            </w:r>
          </w:p>
        </w:tc>
        <w:tc>
          <w:tcPr>
            <w:tcW w:w="490" w:type="pct"/>
            <w:shd w:val="clear" w:color="auto" w:fill="auto"/>
          </w:tcPr>
          <w:p w14:paraId="6A3246DF" w14:textId="5B693D97" w:rsidR="005A035D" w:rsidRPr="005C7358" w:rsidRDefault="00E11964" w:rsidP="00A13F43">
            <w:pPr>
              <w:tabs>
                <w:tab w:val="right" w:pos="851"/>
              </w:tabs>
              <w:jc w:val="center"/>
            </w:pPr>
            <w:r>
              <w:t>31</w:t>
            </w:r>
          </w:p>
        </w:tc>
        <w:tc>
          <w:tcPr>
            <w:tcW w:w="546" w:type="pct"/>
            <w:shd w:val="clear" w:color="auto" w:fill="auto"/>
          </w:tcPr>
          <w:p w14:paraId="25D5D22C" w14:textId="72A35BA7" w:rsidR="005A035D" w:rsidRPr="005C7358" w:rsidRDefault="00E11964" w:rsidP="00A13F43">
            <w:pPr>
              <w:tabs>
                <w:tab w:val="right" w:pos="851"/>
              </w:tabs>
              <w:jc w:val="center"/>
            </w:pPr>
            <w:r>
              <w:t>5</w:t>
            </w:r>
          </w:p>
        </w:tc>
        <w:tc>
          <w:tcPr>
            <w:tcW w:w="546" w:type="pct"/>
            <w:shd w:val="clear" w:color="auto" w:fill="auto"/>
          </w:tcPr>
          <w:p w14:paraId="16ECB0D0" w14:textId="011B24FB" w:rsidR="005A035D" w:rsidRPr="005C7358" w:rsidRDefault="00EC37FE" w:rsidP="00A13F43">
            <w:pPr>
              <w:tabs>
                <w:tab w:val="right" w:pos="851"/>
              </w:tabs>
              <w:jc w:val="center"/>
            </w:pPr>
            <w:r w:rsidRPr="005C7358">
              <w:t>1</w:t>
            </w:r>
          </w:p>
        </w:tc>
        <w:tc>
          <w:tcPr>
            <w:tcW w:w="760" w:type="pct"/>
            <w:shd w:val="clear" w:color="auto" w:fill="auto"/>
          </w:tcPr>
          <w:p w14:paraId="1147D257" w14:textId="5F18A414" w:rsidR="005A035D" w:rsidRPr="005C7358" w:rsidRDefault="00E11964" w:rsidP="00A13F43">
            <w:pPr>
              <w:tabs>
                <w:tab w:val="right" w:pos="851"/>
              </w:tabs>
              <w:jc w:val="center"/>
            </w:pPr>
            <w:r>
              <w:t>4</w:t>
            </w:r>
          </w:p>
        </w:tc>
        <w:tc>
          <w:tcPr>
            <w:tcW w:w="681" w:type="pct"/>
            <w:shd w:val="clear" w:color="auto" w:fill="auto"/>
          </w:tcPr>
          <w:p w14:paraId="0B5CFE9E" w14:textId="1318CECF" w:rsidR="005A035D" w:rsidRPr="005C7358" w:rsidRDefault="00EC37FE" w:rsidP="00A13F43">
            <w:pPr>
              <w:tabs>
                <w:tab w:val="right" w:pos="851"/>
              </w:tabs>
              <w:jc w:val="center"/>
            </w:pPr>
            <w:r w:rsidRPr="005C7358">
              <w:t>2</w:t>
            </w:r>
            <w:r w:rsidR="00E11964">
              <w:t>6</w:t>
            </w:r>
          </w:p>
        </w:tc>
        <w:tc>
          <w:tcPr>
            <w:tcW w:w="750" w:type="pct"/>
            <w:shd w:val="clear" w:color="auto" w:fill="auto"/>
          </w:tcPr>
          <w:p w14:paraId="09A0B0EB" w14:textId="4168F6F8" w:rsidR="005A035D" w:rsidRPr="005C7358" w:rsidRDefault="00296FDA" w:rsidP="00296FDA">
            <w:r w:rsidRPr="005C7358">
              <w:t>Опрос, обсуждение, дискуссия, решение практико-ориентированных заданий</w:t>
            </w:r>
          </w:p>
        </w:tc>
      </w:tr>
      <w:tr w:rsidR="00296FDA" w:rsidRPr="005C7358" w14:paraId="532F17EC" w14:textId="77777777" w:rsidTr="00296FDA">
        <w:tc>
          <w:tcPr>
            <w:tcW w:w="218" w:type="pct"/>
            <w:shd w:val="clear" w:color="auto" w:fill="auto"/>
          </w:tcPr>
          <w:p w14:paraId="641EF48A" w14:textId="77777777" w:rsidR="005A035D" w:rsidRPr="005C7358" w:rsidRDefault="005A035D" w:rsidP="005A035D">
            <w:pPr>
              <w:tabs>
                <w:tab w:val="right" w:pos="851"/>
              </w:tabs>
              <w:ind w:firstLine="709"/>
            </w:pPr>
          </w:p>
        </w:tc>
        <w:tc>
          <w:tcPr>
            <w:tcW w:w="1008" w:type="pct"/>
            <w:shd w:val="clear" w:color="auto" w:fill="auto"/>
          </w:tcPr>
          <w:p w14:paraId="12982E99" w14:textId="77777777" w:rsidR="005A035D" w:rsidRPr="005C7358" w:rsidRDefault="005A035D" w:rsidP="005A035D">
            <w:pPr>
              <w:tabs>
                <w:tab w:val="right" w:pos="851"/>
              </w:tabs>
              <w:jc w:val="both"/>
            </w:pPr>
            <w:r w:rsidRPr="005C7358">
              <w:t xml:space="preserve">В целом по дисциплине </w:t>
            </w:r>
          </w:p>
        </w:tc>
        <w:tc>
          <w:tcPr>
            <w:tcW w:w="490" w:type="pct"/>
            <w:shd w:val="clear" w:color="auto" w:fill="auto"/>
          </w:tcPr>
          <w:p w14:paraId="73405C9A" w14:textId="0906527D" w:rsidR="005A035D" w:rsidRPr="005C7358" w:rsidRDefault="005A035D" w:rsidP="005A035D">
            <w:pPr>
              <w:tabs>
                <w:tab w:val="right" w:pos="851"/>
              </w:tabs>
              <w:jc w:val="center"/>
            </w:pPr>
            <w:r w:rsidRPr="005C7358">
              <w:t>108</w:t>
            </w:r>
          </w:p>
        </w:tc>
        <w:tc>
          <w:tcPr>
            <w:tcW w:w="546" w:type="pct"/>
            <w:shd w:val="clear" w:color="auto" w:fill="auto"/>
          </w:tcPr>
          <w:p w14:paraId="072D628E" w14:textId="054D21F6" w:rsidR="005A035D" w:rsidRPr="005C7358" w:rsidRDefault="00EC37FE" w:rsidP="005A035D">
            <w:pPr>
              <w:tabs>
                <w:tab w:val="right" w:pos="851"/>
              </w:tabs>
              <w:jc w:val="center"/>
            </w:pPr>
            <w:r w:rsidRPr="005C7358">
              <w:t>16</w:t>
            </w:r>
          </w:p>
        </w:tc>
        <w:tc>
          <w:tcPr>
            <w:tcW w:w="546" w:type="pct"/>
            <w:shd w:val="clear" w:color="auto" w:fill="auto"/>
          </w:tcPr>
          <w:p w14:paraId="732A968F" w14:textId="7E520555" w:rsidR="005A035D" w:rsidRPr="005C7358" w:rsidRDefault="00EC37FE" w:rsidP="005A035D">
            <w:pPr>
              <w:tabs>
                <w:tab w:val="right" w:pos="851"/>
              </w:tabs>
              <w:jc w:val="center"/>
            </w:pPr>
            <w:r w:rsidRPr="005C7358">
              <w:t>4</w:t>
            </w:r>
          </w:p>
        </w:tc>
        <w:tc>
          <w:tcPr>
            <w:tcW w:w="760" w:type="pct"/>
            <w:shd w:val="clear" w:color="auto" w:fill="auto"/>
          </w:tcPr>
          <w:p w14:paraId="43DED5E6" w14:textId="6656C4CA" w:rsidR="005A035D" w:rsidRPr="005C7358" w:rsidRDefault="00EC37FE" w:rsidP="005A035D">
            <w:pPr>
              <w:tabs>
                <w:tab w:val="right" w:pos="851"/>
              </w:tabs>
              <w:jc w:val="center"/>
              <w:rPr>
                <w:highlight w:val="yellow"/>
              </w:rPr>
            </w:pPr>
            <w:r w:rsidRPr="005C7358">
              <w:t>12</w:t>
            </w:r>
          </w:p>
        </w:tc>
        <w:tc>
          <w:tcPr>
            <w:tcW w:w="681" w:type="pct"/>
            <w:shd w:val="clear" w:color="auto" w:fill="auto"/>
          </w:tcPr>
          <w:p w14:paraId="56C0AC66" w14:textId="343C084C" w:rsidR="005A035D" w:rsidRPr="005C7358" w:rsidRDefault="00EC37FE" w:rsidP="005A035D">
            <w:pPr>
              <w:tabs>
                <w:tab w:val="right" w:pos="851"/>
              </w:tabs>
              <w:jc w:val="center"/>
            </w:pPr>
            <w:r w:rsidRPr="005C7358">
              <w:t>92</w:t>
            </w:r>
          </w:p>
        </w:tc>
        <w:tc>
          <w:tcPr>
            <w:tcW w:w="750" w:type="pct"/>
            <w:shd w:val="clear" w:color="auto" w:fill="auto"/>
          </w:tcPr>
          <w:p w14:paraId="38A2A8B6" w14:textId="4E4BAB1A" w:rsidR="005A035D" w:rsidRPr="005C7358" w:rsidRDefault="005A035D" w:rsidP="005A035D">
            <w:pPr>
              <w:tabs>
                <w:tab w:val="right" w:pos="851"/>
              </w:tabs>
              <w:jc w:val="both"/>
            </w:pPr>
            <w:r w:rsidRPr="005C7358">
              <w:t>Согласно учебному плану:</w:t>
            </w:r>
            <w:r w:rsidR="006B1292" w:rsidRPr="005C7358">
              <w:rPr>
                <w:bCs/>
                <w:iCs/>
              </w:rPr>
              <w:t xml:space="preserve"> </w:t>
            </w:r>
            <w:r w:rsidR="00EC37FE" w:rsidRPr="005C7358">
              <w:rPr>
                <w:bCs/>
                <w:iCs/>
              </w:rPr>
              <w:t>контрольная работа</w:t>
            </w:r>
          </w:p>
        </w:tc>
      </w:tr>
      <w:tr w:rsidR="00296FDA" w:rsidRPr="005C7358" w14:paraId="150938F0" w14:textId="77777777" w:rsidTr="00A81806">
        <w:tc>
          <w:tcPr>
            <w:tcW w:w="218" w:type="pct"/>
            <w:shd w:val="clear" w:color="auto" w:fill="auto"/>
          </w:tcPr>
          <w:p w14:paraId="50B58F5A" w14:textId="77777777" w:rsidR="005A035D" w:rsidRPr="005C7358" w:rsidRDefault="005A035D" w:rsidP="005A035D">
            <w:pPr>
              <w:tabs>
                <w:tab w:val="right" w:pos="851"/>
              </w:tabs>
              <w:ind w:firstLine="709"/>
            </w:pPr>
          </w:p>
        </w:tc>
        <w:tc>
          <w:tcPr>
            <w:tcW w:w="1008" w:type="pct"/>
            <w:shd w:val="clear" w:color="auto" w:fill="auto"/>
          </w:tcPr>
          <w:p w14:paraId="604948A2" w14:textId="77777777" w:rsidR="005A035D" w:rsidRPr="005C7358" w:rsidRDefault="005A035D" w:rsidP="005A035D">
            <w:pPr>
              <w:tabs>
                <w:tab w:val="right" w:pos="851"/>
              </w:tabs>
              <w:jc w:val="both"/>
            </w:pPr>
            <w:r w:rsidRPr="005C7358">
              <w:t>Итого в %</w:t>
            </w:r>
          </w:p>
        </w:tc>
        <w:tc>
          <w:tcPr>
            <w:tcW w:w="490" w:type="pct"/>
            <w:shd w:val="clear" w:color="auto" w:fill="auto"/>
          </w:tcPr>
          <w:p w14:paraId="76745FFE" w14:textId="79EEDE78" w:rsidR="005A035D" w:rsidRPr="005C7358" w:rsidRDefault="00FB080A" w:rsidP="00A81806">
            <w:pPr>
              <w:tabs>
                <w:tab w:val="right" w:pos="851"/>
              </w:tabs>
              <w:jc w:val="center"/>
            </w:pPr>
            <w:r w:rsidRPr="005C7358">
              <w:t>100</w:t>
            </w:r>
          </w:p>
        </w:tc>
        <w:tc>
          <w:tcPr>
            <w:tcW w:w="546" w:type="pct"/>
            <w:shd w:val="clear" w:color="auto" w:fill="auto"/>
          </w:tcPr>
          <w:p w14:paraId="699377C0" w14:textId="17C8A2FB" w:rsidR="005A035D" w:rsidRPr="005C7358" w:rsidRDefault="00EC37FE" w:rsidP="00A81806">
            <w:pPr>
              <w:tabs>
                <w:tab w:val="right" w:pos="851"/>
              </w:tabs>
              <w:jc w:val="center"/>
            </w:pPr>
            <w:r w:rsidRPr="005C7358">
              <w:t>15</w:t>
            </w:r>
          </w:p>
        </w:tc>
        <w:tc>
          <w:tcPr>
            <w:tcW w:w="546" w:type="pct"/>
            <w:shd w:val="clear" w:color="auto" w:fill="auto"/>
          </w:tcPr>
          <w:p w14:paraId="5965F0EB" w14:textId="1AE2EB56" w:rsidR="005A035D" w:rsidRPr="005C7358" w:rsidRDefault="006B1292" w:rsidP="00A81806">
            <w:pPr>
              <w:tabs>
                <w:tab w:val="right" w:pos="851"/>
              </w:tabs>
              <w:jc w:val="center"/>
            </w:pPr>
            <w:r w:rsidRPr="005C7358">
              <w:t>2</w:t>
            </w:r>
            <w:r w:rsidR="00EC37FE" w:rsidRPr="005C7358">
              <w:t>5</w:t>
            </w:r>
          </w:p>
        </w:tc>
        <w:tc>
          <w:tcPr>
            <w:tcW w:w="760" w:type="pct"/>
            <w:shd w:val="clear" w:color="auto" w:fill="auto"/>
          </w:tcPr>
          <w:p w14:paraId="36D83DFD" w14:textId="225B824E" w:rsidR="005A035D" w:rsidRPr="005C7358" w:rsidRDefault="00EC37FE" w:rsidP="006B1292">
            <w:pPr>
              <w:tabs>
                <w:tab w:val="right" w:pos="851"/>
              </w:tabs>
              <w:ind w:firstLine="709"/>
            </w:pPr>
            <w:r w:rsidRPr="005C7358">
              <w:t>75</w:t>
            </w:r>
          </w:p>
        </w:tc>
        <w:tc>
          <w:tcPr>
            <w:tcW w:w="681" w:type="pct"/>
            <w:shd w:val="clear" w:color="auto" w:fill="auto"/>
          </w:tcPr>
          <w:p w14:paraId="20CEEBDA" w14:textId="476C947B" w:rsidR="005A035D" w:rsidRPr="005C7358" w:rsidRDefault="00EC37FE" w:rsidP="00A81806">
            <w:pPr>
              <w:tabs>
                <w:tab w:val="right" w:pos="851"/>
              </w:tabs>
              <w:jc w:val="center"/>
            </w:pPr>
            <w:r w:rsidRPr="005C7358">
              <w:t>85</w:t>
            </w:r>
          </w:p>
        </w:tc>
        <w:tc>
          <w:tcPr>
            <w:tcW w:w="750" w:type="pct"/>
            <w:shd w:val="clear" w:color="auto" w:fill="auto"/>
          </w:tcPr>
          <w:p w14:paraId="3D3AD4F9" w14:textId="3B254EAB" w:rsidR="005A035D" w:rsidRPr="005C7358" w:rsidRDefault="005A035D" w:rsidP="00A81806">
            <w:pPr>
              <w:tabs>
                <w:tab w:val="right" w:pos="851"/>
              </w:tabs>
              <w:jc w:val="center"/>
            </w:pPr>
          </w:p>
        </w:tc>
      </w:tr>
    </w:tbl>
    <w:p w14:paraId="1DDA18EB" w14:textId="12B6AAE5" w:rsidR="00C24E2A" w:rsidRDefault="00C24E2A" w:rsidP="00B7432C">
      <w:pPr>
        <w:rPr>
          <w:sz w:val="28"/>
          <w:szCs w:val="28"/>
        </w:rPr>
      </w:pPr>
    </w:p>
    <w:p w14:paraId="04C6BFA1" w14:textId="57B22BF3" w:rsidR="00AC21DF" w:rsidRDefault="00AC21DF" w:rsidP="00B7432C">
      <w:pPr>
        <w:rPr>
          <w:sz w:val="28"/>
          <w:szCs w:val="28"/>
        </w:rPr>
      </w:pPr>
    </w:p>
    <w:p w14:paraId="694CE669" w14:textId="20F4E41C" w:rsidR="00AC21DF" w:rsidRDefault="00AC21DF" w:rsidP="00B7432C">
      <w:pPr>
        <w:rPr>
          <w:sz w:val="28"/>
          <w:szCs w:val="28"/>
        </w:rPr>
      </w:pP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lastRenderedPageBreak/>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2B921C12" w14:textId="6D42C79B" w:rsidR="002A2809" w:rsidRPr="00B7432C" w:rsidRDefault="002A2809" w:rsidP="00B7432C">
      <w:pPr>
        <w:ind w:firstLine="709"/>
        <w:jc w:val="both"/>
        <w:rPr>
          <w:sz w:val="28"/>
          <w:szCs w:val="28"/>
        </w:rPr>
      </w:pP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0" w:type="auto"/>
        <w:tblLook w:val="04A0" w:firstRow="1" w:lastRow="0" w:firstColumn="1" w:lastColumn="0" w:noHBand="0" w:noVBand="1"/>
      </w:tblPr>
      <w:tblGrid>
        <w:gridCol w:w="2090"/>
        <w:gridCol w:w="5908"/>
        <w:gridCol w:w="2197"/>
      </w:tblGrid>
      <w:tr w:rsidR="002A2809" w:rsidRPr="00B7432C" w14:paraId="1A549349" w14:textId="77777777" w:rsidTr="001B2F49">
        <w:tc>
          <w:tcPr>
            <w:tcW w:w="2090" w:type="dxa"/>
          </w:tcPr>
          <w:p w14:paraId="70905926" w14:textId="77777777" w:rsidR="002A2809" w:rsidRPr="00B7432C" w:rsidRDefault="002A2809" w:rsidP="00B7432C">
            <w:pPr>
              <w:rPr>
                <w:b/>
                <w:sz w:val="28"/>
                <w:szCs w:val="28"/>
              </w:rPr>
            </w:pPr>
            <w:r w:rsidRPr="00B7432C">
              <w:rPr>
                <w:b/>
                <w:sz w:val="28"/>
                <w:szCs w:val="28"/>
              </w:rPr>
              <w:t>Наименование тем</w:t>
            </w:r>
            <w:r w:rsidR="00596CE9" w:rsidRPr="00B7432C">
              <w:rPr>
                <w:b/>
                <w:sz w:val="28"/>
                <w:szCs w:val="28"/>
              </w:rPr>
              <w:t xml:space="preserve"> (разделов)</w:t>
            </w:r>
            <w:r w:rsidRPr="00B7432C">
              <w:rPr>
                <w:b/>
                <w:sz w:val="28"/>
                <w:szCs w:val="28"/>
              </w:rPr>
              <w:t xml:space="preserve"> дисциплины</w:t>
            </w:r>
          </w:p>
        </w:tc>
        <w:tc>
          <w:tcPr>
            <w:tcW w:w="5908" w:type="dxa"/>
          </w:tcPr>
          <w:p w14:paraId="6CB8EB35" w14:textId="77777777" w:rsidR="002A2809" w:rsidRPr="00B7432C" w:rsidRDefault="00D763C2" w:rsidP="00B7432C">
            <w:pPr>
              <w:rPr>
                <w:b/>
                <w:sz w:val="28"/>
                <w:szCs w:val="28"/>
              </w:rPr>
            </w:pPr>
            <w:r w:rsidRPr="00B7432C">
              <w:rPr>
                <w:b/>
                <w:sz w:val="28"/>
                <w:szCs w:val="28"/>
              </w:rPr>
              <w:t>Перечень вопросов для обсуждения на семинар</w:t>
            </w:r>
            <w:r w:rsidR="004A750B" w:rsidRPr="00B7432C">
              <w:rPr>
                <w:b/>
                <w:sz w:val="28"/>
                <w:szCs w:val="28"/>
              </w:rPr>
              <w:t>ах</w:t>
            </w:r>
            <w:r w:rsidRPr="00B7432C">
              <w:rPr>
                <w:b/>
                <w:sz w:val="28"/>
                <w:szCs w:val="28"/>
              </w:rPr>
              <w:t>, практических занятиях,</w:t>
            </w:r>
            <w:r w:rsidR="002A2809" w:rsidRPr="00B7432C">
              <w:rPr>
                <w:b/>
                <w:sz w:val="28"/>
                <w:szCs w:val="28"/>
              </w:rPr>
              <w:t xml:space="preserve"> рекомендуемые источники из разделов 8,9 (указывается раздел и порядковый номер источника)</w:t>
            </w:r>
          </w:p>
          <w:p w14:paraId="0D243962" w14:textId="77777777" w:rsidR="002A2809" w:rsidRPr="00B7432C" w:rsidRDefault="002A2809" w:rsidP="00B7432C">
            <w:pPr>
              <w:rPr>
                <w:b/>
                <w:sz w:val="28"/>
                <w:szCs w:val="28"/>
              </w:rPr>
            </w:pPr>
          </w:p>
        </w:tc>
        <w:tc>
          <w:tcPr>
            <w:tcW w:w="2197" w:type="dxa"/>
          </w:tcPr>
          <w:p w14:paraId="41BA1215" w14:textId="77777777" w:rsidR="002A2809" w:rsidRPr="00B7432C" w:rsidRDefault="002A2809" w:rsidP="00B7432C">
            <w:pPr>
              <w:rPr>
                <w:b/>
                <w:sz w:val="28"/>
                <w:szCs w:val="28"/>
              </w:rPr>
            </w:pPr>
            <w:r w:rsidRPr="00B7432C">
              <w:rPr>
                <w:b/>
                <w:sz w:val="28"/>
                <w:szCs w:val="28"/>
              </w:rPr>
              <w:t>Формы проведения занятий</w:t>
            </w:r>
          </w:p>
        </w:tc>
      </w:tr>
      <w:tr w:rsidR="00E11964" w:rsidRPr="00B86821" w14:paraId="31F60702" w14:textId="77777777" w:rsidTr="001B2F49">
        <w:tc>
          <w:tcPr>
            <w:tcW w:w="2090" w:type="dxa"/>
          </w:tcPr>
          <w:p w14:paraId="39A32153" w14:textId="1703E7F7" w:rsidR="00E11964" w:rsidRPr="00B86821" w:rsidRDefault="00E11964" w:rsidP="00E11964">
            <w:r w:rsidRPr="005C7358">
              <w:rPr>
                <w:color w:val="000000" w:themeColor="text1"/>
              </w:rPr>
              <w:t>Тема 1. Риски как объект управления</w:t>
            </w:r>
          </w:p>
        </w:tc>
        <w:tc>
          <w:tcPr>
            <w:tcW w:w="5908" w:type="dxa"/>
          </w:tcPr>
          <w:p w14:paraId="460CFB70" w14:textId="4F329EAD" w:rsidR="009007F9" w:rsidRDefault="009007F9" w:rsidP="009007F9">
            <w:pPr>
              <w:jc w:val="both"/>
              <w:rPr>
                <w:color w:val="000000" w:themeColor="text1"/>
              </w:rPr>
            </w:pPr>
            <w:r>
              <w:rPr>
                <w:color w:val="000000" w:themeColor="text1"/>
              </w:rPr>
              <w:t xml:space="preserve">1. </w:t>
            </w:r>
            <w:r w:rsidRPr="009007F9">
              <w:rPr>
                <w:color w:val="000000" w:themeColor="text1"/>
              </w:rPr>
              <w:t xml:space="preserve">Экономическая природа риска. </w:t>
            </w:r>
          </w:p>
          <w:p w14:paraId="7B16CADB" w14:textId="7F95FBFB" w:rsidR="009007F9" w:rsidRDefault="009007F9" w:rsidP="009007F9">
            <w:pPr>
              <w:jc w:val="both"/>
              <w:rPr>
                <w:color w:val="000000" w:themeColor="text1"/>
              </w:rPr>
            </w:pPr>
            <w:r>
              <w:rPr>
                <w:color w:val="000000" w:themeColor="text1"/>
              </w:rPr>
              <w:t xml:space="preserve">2. </w:t>
            </w:r>
            <w:r w:rsidRPr="009007F9">
              <w:rPr>
                <w:color w:val="000000" w:themeColor="text1"/>
              </w:rPr>
              <w:t xml:space="preserve">Теории управления рисками. </w:t>
            </w:r>
          </w:p>
          <w:p w14:paraId="3471253A" w14:textId="18454C63" w:rsidR="009007F9" w:rsidRDefault="009007F9" w:rsidP="009007F9">
            <w:pPr>
              <w:jc w:val="both"/>
              <w:rPr>
                <w:color w:val="000000" w:themeColor="text1"/>
              </w:rPr>
            </w:pPr>
            <w:r>
              <w:rPr>
                <w:color w:val="000000" w:themeColor="text1"/>
              </w:rPr>
              <w:t xml:space="preserve">3. </w:t>
            </w:r>
            <w:r w:rsidRPr="009007F9">
              <w:rPr>
                <w:color w:val="000000" w:themeColor="text1"/>
              </w:rPr>
              <w:t xml:space="preserve">Классификация рисков. </w:t>
            </w:r>
          </w:p>
          <w:p w14:paraId="73ADEAAC" w14:textId="196E8CFD" w:rsidR="009007F9" w:rsidRDefault="009007F9" w:rsidP="009007F9">
            <w:pPr>
              <w:jc w:val="both"/>
              <w:rPr>
                <w:color w:val="000000" w:themeColor="text1"/>
              </w:rPr>
            </w:pPr>
            <w:r>
              <w:rPr>
                <w:color w:val="000000" w:themeColor="text1"/>
              </w:rPr>
              <w:t xml:space="preserve">4. </w:t>
            </w:r>
            <w:r w:rsidRPr="009007F9">
              <w:rPr>
                <w:color w:val="000000" w:themeColor="text1"/>
              </w:rPr>
              <w:t xml:space="preserve">Необходимость выявления, анализа и управления рисками. </w:t>
            </w:r>
          </w:p>
          <w:p w14:paraId="7210C90F" w14:textId="0B46544E" w:rsidR="009007F9" w:rsidRDefault="009007F9" w:rsidP="009007F9">
            <w:pPr>
              <w:jc w:val="both"/>
              <w:rPr>
                <w:color w:val="000000" w:themeColor="text1"/>
              </w:rPr>
            </w:pPr>
            <w:r>
              <w:rPr>
                <w:color w:val="000000" w:themeColor="text1"/>
              </w:rPr>
              <w:t xml:space="preserve">5. </w:t>
            </w:r>
            <w:r w:rsidRPr="009007F9">
              <w:rPr>
                <w:color w:val="000000" w:themeColor="text1"/>
              </w:rPr>
              <w:t xml:space="preserve">Система управления рисками, ее содержание и элементы. </w:t>
            </w:r>
          </w:p>
          <w:p w14:paraId="08FE38F7" w14:textId="0E1F5A93" w:rsidR="009007F9" w:rsidRDefault="009007F9" w:rsidP="009007F9">
            <w:pPr>
              <w:jc w:val="both"/>
              <w:rPr>
                <w:color w:val="000000" w:themeColor="text1"/>
              </w:rPr>
            </w:pPr>
            <w:r>
              <w:rPr>
                <w:color w:val="000000" w:themeColor="text1"/>
              </w:rPr>
              <w:t xml:space="preserve">6. </w:t>
            </w:r>
            <w:r w:rsidRPr="009007F9">
              <w:rPr>
                <w:color w:val="000000" w:themeColor="text1"/>
              </w:rPr>
              <w:t xml:space="preserve">Информационное обеспечение и методика выявления риска. </w:t>
            </w:r>
          </w:p>
          <w:p w14:paraId="3A6B4050" w14:textId="5CF962B2" w:rsidR="00E11964" w:rsidRPr="009007F9" w:rsidRDefault="009007F9" w:rsidP="009007F9">
            <w:pPr>
              <w:jc w:val="both"/>
              <w:rPr>
                <w:color w:val="000000" w:themeColor="text1"/>
              </w:rPr>
            </w:pPr>
            <w:r>
              <w:rPr>
                <w:color w:val="000000" w:themeColor="text1"/>
              </w:rPr>
              <w:t xml:space="preserve">7. </w:t>
            </w:r>
            <w:r w:rsidRPr="009007F9">
              <w:rPr>
                <w:color w:val="000000" w:themeColor="text1"/>
              </w:rPr>
              <w:t>Инструменты и подходы, используемые при управлении рисками.</w:t>
            </w:r>
          </w:p>
          <w:p w14:paraId="6F1DF135" w14:textId="77777777" w:rsidR="00E11964" w:rsidRDefault="00E11964" w:rsidP="009007F9">
            <w:pPr>
              <w:keepNext/>
              <w:jc w:val="both"/>
            </w:pPr>
          </w:p>
          <w:p w14:paraId="547F9D26" w14:textId="3F8F14CE" w:rsidR="00E11964" w:rsidRPr="00635A95" w:rsidRDefault="00E11964" w:rsidP="009007F9">
            <w:pPr>
              <w:keepNext/>
              <w:jc w:val="both"/>
            </w:pPr>
            <w:r w:rsidRPr="00635A95">
              <w:t xml:space="preserve">Рекомендуемые источники: </w:t>
            </w:r>
          </w:p>
          <w:p w14:paraId="3EBC994A" w14:textId="1D26BE4E" w:rsidR="00E11964" w:rsidRPr="00635A95" w:rsidRDefault="00E11964" w:rsidP="009007F9">
            <w:pPr>
              <w:keepNext/>
              <w:jc w:val="both"/>
            </w:pPr>
            <w:r w:rsidRPr="00635A95">
              <w:t>Нормативные-правовые акты: 1</w:t>
            </w:r>
            <w:r>
              <w:t>-</w:t>
            </w:r>
            <w:r w:rsidR="005C1262">
              <w:t>4</w:t>
            </w:r>
            <w:r w:rsidRPr="00635A95">
              <w:t xml:space="preserve">. </w:t>
            </w:r>
          </w:p>
          <w:p w14:paraId="64518798" w14:textId="252273A9" w:rsidR="00E11964" w:rsidRPr="00635A95" w:rsidRDefault="00E11964" w:rsidP="009007F9">
            <w:pPr>
              <w:keepNext/>
              <w:jc w:val="both"/>
            </w:pPr>
            <w:r w:rsidRPr="00635A95">
              <w:t>Основная литература: 1.</w:t>
            </w:r>
          </w:p>
          <w:p w14:paraId="26CBB8A6" w14:textId="2E9ADB63" w:rsidR="00E11964" w:rsidRPr="00635A95" w:rsidRDefault="00E11964" w:rsidP="009007F9">
            <w:pPr>
              <w:keepNext/>
              <w:jc w:val="both"/>
            </w:pPr>
            <w:r w:rsidRPr="00635A95">
              <w:t xml:space="preserve">Дополнительная: </w:t>
            </w:r>
            <w:r w:rsidR="0044391E">
              <w:t>3</w:t>
            </w:r>
            <w:r w:rsidRPr="00635A95">
              <w:t xml:space="preserve">. </w:t>
            </w:r>
          </w:p>
          <w:p w14:paraId="4FE30D3C" w14:textId="4FF01B44" w:rsidR="00E11964" w:rsidRDefault="00E11964" w:rsidP="009007F9">
            <w:pPr>
              <w:jc w:val="both"/>
            </w:pPr>
            <w:r w:rsidRPr="00635A95">
              <w:t>Ресурсы INTERNET: 1-</w:t>
            </w:r>
            <w:r>
              <w:t>10</w:t>
            </w:r>
          </w:p>
          <w:p w14:paraId="424243C5" w14:textId="237FB35A" w:rsidR="00E11964" w:rsidRPr="00B86821" w:rsidRDefault="00E11964" w:rsidP="00E11964">
            <w:pPr>
              <w:jc w:val="both"/>
            </w:pPr>
          </w:p>
        </w:tc>
        <w:tc>
          <w:tcPr>
            <w:tcW w:w="2197" w:type="dxa"/>
          </w:tcPr>
          <w:p w14:paraId="032EB583" w14:textId="1D222A00" w:rsidR="00E11964" w:rsidRPr="00296FDA" w:rsidRDefault="00E11964" w:rsidP="00E11964">
            <w:r w:rsidRPr="00296FDA">
              <w:t>Обсуждение кейсов, практических ситуаций, структурированная дискуссия</w:t>
            </w:r>
          </w:p>
        </w:tc>
      </w:tr>
      <w:tr w:rsidR="00E11964" w:rsidRPr="00B86821" w14:paraId="31F521CD" w14:textId="77777777" w:rsidTr="001B2F49">
        <w:tc>
          <w:tcPr>
            <w:tcW w:w="2090" w:type="dxa"/>
          </w:tcPr>
          <w:p w14:paraId="0A27EAF7" w14:textId="2DC67070" w:rsidR="00E11964" w:rsidRPr="00B86821" w:rsidRDefault="00E11964" w:rsidP="00E11964">
            <w:r w:rsidRPr="005C7358">
              <w:rPr>
                <w:color w:val="000000" w:themeColor="text1"/>
              </w:rPr>
              <w:t>Тема 2. Управление рисками в международном бизнесе</w:t>
            </w:r>
          </w:p>
        </w:tc>
        <w:tc>
          <w:tcPr>
            <w:tcW w:w="5908" w:type="dxa"/>
          </w:tcPr>
          <w:p w14:paraId="6B13EECC" w14:textId="77777777" w:rsidR="009007F9" w:rsidRDefault="009007F9" w:rsidP="009007F9">
            <w:pPr>
              <w:jc w:val="both"/>
              <w:rPr>
                <w:color w:val="000000" w:themeColor="text1"/>
              </w:rPr>
            </w:pPr>
            <w:r>
              <w:rPr>
                <w:color w:val="000000" w:themeColor="text1"/>
              </w:rPr>
              <w:t xml:space="preserve">1. </w:t>
            </w:r>
            <w:r w:rsidRPr="009007F9">
              <w:rPr>
                <w:color w:val="000000" w:themeColor="text1"/>
              </w:rPr>
              <w:t xml:space="preserve">Понятие и содержание странового риска. </w:t>
            </w:r>
          </w:p>
          <w:p w14:paraId="76BCFA4C" w14:textId="77777777" w:rsidR="009007F9" w:rsidRDefault="009007F9" w:rsidP="009007F9">
            <w:pPr>
              <w:jc w:val="both"/>
              <w:rPr>
                <w:color w:val="000000" w:themeColor="text1"/>
              </w:rPr>
            </w:pPr>
            <w:r>
              <w:rPr>
                <w:color w:val="000000" w:themeColor="text1"/>
              </w:rPr>
              <w:t xml:space="preserve">2. </w:t>
            </w:r>
            <w:r w:rsidRPr="009007F9">
              <w:rPr>
                <w:color w:val="000000" w:themeColor="text1"/>
              </w:rPr>
              <w:t xml:space="preserve">Внешнеторговые риски. </w:t>
            </w:r>
          </w:p>
          <w:p w14:paraId="4ADB2EEB" w14:textId="77777777" w:rsidR="009007F9" w:rsidRDefault="009007F9" w:rsidP="009007F9">
            <w:pPr>
              <w:jc w:val="both"/>
              <w:rPr>
                <w:color w:val="000000" w:themeColor="text1"/>
              </w:rPr>
            </w:pPr>
            <w:r>
              <w:rPr>
                <w:color w:val="000000" w:themeColor="text1"/>
              </w:rPr>
              <w:t xml:space="preserve">3. </w:t>
            </w:r>
            <w:r w:rsidRPr="009007F9">
              <w:rPr>
                <w:color w:val="000000" w:themeColor="text1"/>
              </w:rPr>
              <w:t xml:space="preserve">Управление валютными рисками. </w:t>
            </w:r>
          </w:p>
          <w:p w14:paraId="55A3CA35" w14:textId="77777777" w:rsidR="009007F9" w:rsidRPr="009007F9" w:rsidRDefault="009007F9" w:rsidP="009007F9">
            <w:pPr>
              <w:jc w:val="both"/>
              <w:rPr>
                <w:color w:val="000000" w:themeColor="text1"/>
              </w:rPr>
            </w:pPr>
            <w:r>
              <w:rPr>
                <w:color w:val="000000" w:themeColor="text1"/>
              </w:rPr>
              <w:t xml:space="preserve">4. </w:t>
            </w:r>
            <w:r w:rsidRPr="009007F9">
              <w:rPr>
                <w:color w:val="000000" w:themeColor="text1"/>
              </w:rPr>
              <w:t xml:space="preserve">Управление ценовыми рисками. </w:t>
            </w:r>
          </w:p>
          <w:p w14:paraId="07912F1F" w14:textId="77777777" w:rsidR="009007F9" w:rsidRDefault="009007F9" w:rsidP="009007F9">
            <w:pPr>
              <w:jc w:val="both"/>
              <w:rPr>
                <w:color w:val="000000" w:themeColor="text1"/>
              </w:rPr>
            </w:pPr>
            <w:r>
              <w:rPr>
                <w:color w:val="000000" w:themeColor="text1"/>
              </w:rPr>
              <w:t xml:space="preserve">5. </w:t>
            </w:r>
            <w:r w:rsidRPr="009007F9">
              <w:rPr>
                <w:color w:val="000000" w:themeColor="text1"/>
              </w:rPr>
              <w:t xml:space="preserve">Выявление и оценка основных налоговых рисков государства в области косвенного налогообложения и администрирования. </w:t>
            </w:r>
          </w:p>
          <w:p w14:paraId="67C95FE6" w14:textId="77777777" w:rsidR="009007F9" w:rsidRDefault="009007F9" w:rsidP="009007F9">
            <w:pPr>
              <w:jc w:val="both"/>
              <w:rPr>
                <w:color w:val="000000" w:themeColor="text1"/>
              </w:rPr>
            </w:pPr>
            <w:r>
              <w:rPr>
                <w:color w:val="000000" w:themeColor="text1"/>
              </w:rPr>
              <w:t xml:space="preserve">6. </w:t>
            </w:r>
            <w:r w:rsidRPr="009007F9">
              <w:rPr>
                <w:color w:val="000000" w:themeColor="text1"/>
              </w:rPr>
              <w:t xml:space="preserve">Налоговые риски в области налогообложения добавленной стоимости. </w:t>
            </w:r>
          </w:p>
          <w:p w14:paraId="35E96083" w14:textId="0B12528C" w:rsidR="00E11964" w:rsidRPr="009007F9" w:rsidRDefault="009007F9" w:rsidP="009007F9">
            <w:pPr>
              <w:jc w:val="both"/>
              <w:rPr>
                <w:color w:val="000000" w:themeColor="text1"/>
              </w:rPr>
            </w:pPr>
            <w:r>
              <w:rPr>
                <w:color w:val="000000" w:themeColor="text1"/>
              </w:rPr>
              <w:t xml:space="preserve">7. </w:t>
            </w:r>
            <w:r w:rsidRPr="009007F9">
              <w:rPr>
                <w:color w:val="000000" w:themeColor="text1"/>
              </w:rPr>
              <w:t xml:space="preserve">Налоговые риски государства в области прямого налогообложения. </w:t>
            </w:r>
          </w:p>
          <w:p w14:paraId="04BEE560" w14:textId="77777777" w:rsidR="00E11964" w:rsidRDefault="00E11964" w:rsidP="00E11964">
            <w:pPr>
              <w:keepNext/>
              <w:jc w:val="both"/>
            </w:pPr>
          </w:p>
          <w:p w14:paraId="012238F3" w14:textId="552843D3" w:rsidR="00E11964" w:rsidRPr="00635A95" w:rsidRDefault="00E11964" w:rsidP="00E11964">
            <w:pPr>
              <w:keepNext/>
              <w:jc w:val="both"/>
            </w:pPr>
            <w:r w:rsidRPr="00635A95">
              <w:t xml:space="preserve">Рекомендуемые источники: </w:t>
            </w:r>
          </w:p>
          <w:p w14:paraId="18EF7681" w14:textId="521D5A37" w:rsidR="00E11964" w:rsidRPr="00635A95" w:rsidRDefault="00E11964" w:rsidP="00E11964">
            <w:pPr>
              <w:keepNext/>
              <w:jc w:val="both"/>
            </w:pPr>
            <w:r w:rsidRPr="00635A95">
              <w:t>Нормативные-правовые акты: 1</w:t>
            </w:r>
            <w:r>
              <w:t>-</w:t>
            </w:r>
            <w:r w:rsidR="005C1262">
              <w:t>4</w:t>
            </w:r>
            <w:r w:rsidRPr="00635A95">
              <w:t xml:space="preserve">. </w:t>
            </w:r>
          </w:p>
          <w:p w14:paraId="35A1FD7E" w14:textId="7F022568" w:rsidR="00E11964" w:rsidRPr="00635A95" w:rsidRDefault="00E11964" w:rsidP="00E11964">
            <w:pPr>
              <w:keepNext/>
              <w:jc w:val="both"/>
            </w:pPr>
            <w:r w:rsidRPr="00635A95">
              <w:t xml:space="preserve">Основная литература: </w:t>
            </w:r>
            <w:r w:rsidR="005C1262">
              <w:t>2</w:t>
            </w:r>
            <w:r w:rsidRPr="00635A95">
              <w:t>.</w:t>
            </w:r>
          </w:p>
          <w:p w14:paraId="2286ACD2" w14:textId="5F62630D" w:rsidR="00E11964" w:rsidRPr="00635A95" w:rsidRDefault="00E11964" w:rsidP="00E11964">
            <w:pPr>
              <w:keepNext/>
              <w:jc w:val="both"/>
            </w:pPr>
            <w:r w:rsidRPr="00635A95">
              <w:t xml:space="preserve">Дополнительная: </w:t>
            </w:r>
            <w:r w:rsidR="0044391E">
              <w:t>4</w:t>
            </w:r>
            <w:r w:rsidRPr="00635A95">
              <w:t xml:space="preserve">. </w:t>
            </w:r>
          </w:p>
          <w:p w14:paraId="386DB84F" w14:textId="58F57E41" w:rsidR="00E11964" w:rsidRPr="00296FDA" w:rsidRDefault="00E11964" w:rsidP="00E11964">
            <w:pPr>
              <w:jc w:val="both"/>
            </w:pPr>
            <w:r w:rsidRPr="00635A95">
              <w:t>Ресурсы INTERNET: 1-</w:t>
            </w:r>
            <w:r>
              <w:t>10</w:t>
            </w:r>
          </w:p>
        </w:tc>
        <w:tc>
          <w:tcPr>
            <w:tcW w:w="2197" w:type="dxa"/>
          </w:tcPr>
          <w:p w14:paraId="6444797A" w14:textId="42B1FB2C" w:rsidR="00E11964" w:rsidRPr="00296FDA" w:rsidRDefault="00E11964" w:rsidP="00E11964">
            <w:r w:rsidRPr="00296FDA">
              <w:t>Обсуждение кейсов, практических ситуаций, структурированная дискуссия</w:t>
            </w:r>
          </w:p>
        </w:tc>
      </w:tr>
      <w:tr w:rsidR="00E11964" w:rsidRPr="00B86821" w14:paraId="3412391A" w14:textId="77777777" w:rsidTr="001B2F49">
        <w:tc>
          <w:tcPr>
            <w:tcW w:w="2090" w:type="dxa"/>
          </w:tcPr>
          <w:p w14:paraId="3406353B" w14:textId="5CA29463" w:rsidR="00E11964" w:rsidRPr="00B86821" w:rsidRDefault="00E11964" w:rsidP="00E11964">
            <w:r w:rsidRPr="005C7358">
              <w:rPr>
                <w:color w:val="000000" w:themeColor="text1"/>
              </w:rPr>
              <w:t xml:space="preserve">Тема 3. Содержание и сущность управления </w:t>
            </w:r>
            <w:r w:rsidRPr="005C7358">
              <w:rPr>
                <w:color w:val="000000" w:themeColor="text1"/>
              </w:rPr>
              <w:lastRenderedPageBreak/>
              <w:t>налоговыми рисками</w:t>
            </w:r>
          </w:p>
        </w:tc>
        <w:tc>
          <w:tcPr>
            <w:tcW w:w="5908" w:type="dxa"/>
          </w:tcPr>
          <w:p w14:paraId="4AD97ED5" w14:textId="77777777" w:rsidR="009007F9" w:rsidRDefault="009007F9" w:rsidP="009007F9">
            <w:pPr>
              <w:jc w:val="both"/>
              <w:rPr>
                <w:color w:val="000000" w:themeColor="text1"/>
              </w:rPr>
            </w:pPr>
            <w:r w:rsidRPr="009007F9">
              <w:rPr>
                <w:color w:val="000000" w:themeColor="text1"/>
              </w:rPr>
              <w:lastRenderedPageBreak/>
              <w:t>1.</w:t>
            </w:r>
            <w:r>
              <w:rPr>
                <w:b/>
                <w:bCs/>
                <w:color w:val="000000" w:themeColor="text1"/>
              </w:rPr>
              <w:t xml:space="preserve"> </w:t>
            </w:r>
            <w:r w:rsidRPr="009007F9">
              <w:rPr>
                <w:color w:val="000000" w:themeColor="text1"/>
              </w:rPr>
              <w:t xml:space="preserve">Понятие налоговых рисков и их место в системе экономических рисков. </w:t>
            </w:r>
          </w:p>
          <w:p w14:paraId="14E39436" w14:textId="77777777" w:rsidR="009007F9" w:rsidRDefault="009007F9" w:rsidP="009007F9">
            <w:pPr>
              <w:jc w:val="both"/>
              <w:rPr>
                <w:color w:val="000000" w:themeColor="text1"/>
              </w:rPr>
            </w:pPr>
            <w:r>
              <w:rPr>
                <w:color w:val="000000" w:themeColor="text1"/>
              </w:rPr>
              <w:t xml:space="preserve">2. </w:t>
            </w:r>
            <w:r w:rsidRPr="009007F9">
              <w:rPr>
                <w:color w:val="000000" w:themeColor="text1"/>
              </w:rPr>
              <w:t xml:space="preserve">Сущность и классификация налоговых рисков. </w:t>
            </w:r>
          </w:p>
          <w:p w14:paraId="79B9A57E" w14:textId="77777777" w:rsidR="009007F9" w:rsidRDefault="009007F9" w:rsidP="009007F9">
            <w:pPr>
              <w:jc w:val="both"/>
              <w:rPr>
                <w:color w:val="000000" w:themeColor="text1"/>
              </w:rPr>
            </w:pPr>
            <w:r>
              <w:rPr>
                <w:color w:val="000000" w:themeColor="text1"/>
              </w:rPr>
              <w:t xml:space="preserve">3. </w:t>
            </w:r>
            <w:r w:rsidRPr="009007F9">
              <w:rPr>
                <w:color w:val="000000" w:themeColor="text1"/>
              </w:rPr>
              <w:t xml:space="preserve">Налоговые риски налогоплательщиков и налоговых агентов. </w:t>
            </w:r>
          </w:p>
          <w:p w14:paraId="620ED6B8" w14:textId="77777777" w:rsidR="009007F9" w:rsidRDefault="009007F9" w:rsidP="009007F9">
            <w:pPr>
              <w:jc w:val="both"/>
              <w:rPr>
                <w:color w:val="000000" w:themeColor="text1"/>
              </w:rPr>
            </w:pPr>
            <w:r>
              <w:rPr>
                <w:color w:val="000000" w:themeColor="text1"/>
              </w:rPr>
              <w:lastRenderedPageBreak/>
              <w:t xml:space="preserve">4. </w:t>
            </w:r>
            <w:r w:rsidRPr="009007F9">
              <w:rPr>
                <w:color w:val="000000" w:themeColor="text1"/>
              </w:rPr>
              <w:t xml:space="preserve">Налоговая нагрузка. </w:t>
            </w:r>
          </w:p>
          <w:p w14:paraId="6E504C19" w14:textId="77777777" w:rsidR="009007F9" w:rsidRDefault="009007F9" w:rsidP="009007F9">
            <w:pPr>
              <w:jc w:val="both"/>
              <w:rPr>
                <w:color w:val="000000" w:themeColor="text1"/>
              </w:rPr>
            </w:pPr>
            <w:r>
              <w:rPr>
                <w:color w:val="000000" w:themeColor="text1"/>
              </w:rPr>
              <w:t xml:space="preserve">5. </w:t>
            </w:r>
            <w:r w:rsidRPr="009007F9">
              <w:rPr>
                <w:color w:val="000000" w:themeColor="text1"/>
              </w:rPr>
              <w:t>Информационно-аналитическая деятельность ФНС России как основа управления налоговыми рисками.</w:t>
            </w:r>
          </w:p>
          <w:p w14:paraId="19845392" w14:textId="77777777" w:rsidR="009007F9" w:rsidRDefault="009007F9" w:rsidP="009007F9">
            <w:pPr>
              <w:jc w:val="both"/>
              <w:rPr>
                <w:color w:val="000000" w:themeColor="text1"/>
              </w:rPr>
            </w:pPr>
            <w:r>
              <w:rPr>
                <w:color w:val="000000" w:themeColor="text1"/>
              </w:rPr>
              <w:t xml:space="preserve">6. </w:t>
            </w:r>
            <w:r w:rsidRPr="009007F9">
              <w:rPr>
                <w:color w:val="000000" w:themeColor="text1"/>
              </w:rPr>
              <w:t xml:space="preserve">Реализация риск-ориентированного подхода в деятельности ФНС России. </w:t>
            </w:r>
          </w:p>
          <w:p w14:paraId="0486BE84" w14:textId="77777777" w:rsidR="009007F9" w:rsidRDefault="009007F9" w:rsidP="009007F9">
            <w:pPr>
              <w:jc w:val="both"/>
              <w:rPr>
                <w:color w:val="000000" w:themeColor="text1"/>
              </w:rPr>
            </w:pPr>
            <w:r>
              <w:rPr>
                <w:color w:val="000000" w:themeColor="text1"/>
              </w:rPr>
              <w:t xml:space="preserve">7. </w:t>
            </w:r>
            <w:r w:rsidRPr="009007F9">
              <w:rPr>
                <w:color w:val="000000" w:themeColor="text1"/>
              </w:rPr>
              <w:t xml:space="preserve">Налоговый мониторинг. </w:t>
            </w:r>
          </w:p>
          <w:p w14:paraId="53CD0E50" w14:textId="77777777" w:rsidR="00E11964" w:rsidRDefault="00E11964" w:rsidP="00E11964">
            <w:pPr>
              <w:keepNext/>
              <w:jc w:val="both"/>
              <w:rPr>
                <w:color w:val="000000" w:themeColor="text1"/>
              </w:rPr>
            </w:pPr>
          </w:p>
          <w:p w14:paraId="2708A128" w14:textId="2FE73445" w:rsidR="00E11964" w:rsidRPr="00635A95" w:rsidRDefault="00E11964" w:rsidP="00E11964">
            <w:pPr>
              <w:keepNext/>
              <w:jc w:val="both"/>
            </w:pPr>
            <w:r w:rsidRPr="00635A95">
              <w:t xml:space="preserve">Рекомендуемые источники: </w:t>
            </w:r>
          </w:p>
          <w:p w14:paraId="111B4976" w14:textId="6A00A1A3" w:rsidR="00E11964" w:rsidRPr="00635A95" w:rsidRDefault="00E11964" w:rsidP="00E11964">
            <w:pPr>
              <w:keepNext/>
              <w:jc w:val="both"/>
            </w:pPr>
            <w:r w:rsidRPr="00635A95">
              <w:t xml:space="preserve">Нормативные-правовые акты: </w:t>
            </w:r>
            <w:r w:rsidR="005C1262">
              <w:t>2, 3</w:t>
            </w:r>
            <w:r w:rsidRPr="00635A95">
              <w:t xml:space="preserve">. </w:t>
            </w:r>
          </w:p>
          <w:p w14:paraId="5EDDE3BF" w14:textId="77777777" w:rsidR="00E11964" w:rsidRPr="00635A95" w:rsidRDefault="00E11964" w:rsidP="00E11964">
            <w:pPr>
              <w:keepNext/>
              <w:jc w:val="both"/>
            </w:pPr>
            <w:r w:rsidRPr="00635A95">
              <w:t>Основная литература: 1.</w:t>
            </w:r>
          </w:p>
          <w:p w14:paraId="0176F2DA" w14:textId="087A01F5" w:rsidR="00E11964" w:rsidRPr="00635A95" w:rsidRDefault="00E11964" w:rsidP="00E11964">
            <w:pPr>
              <w:keepNext/>
              <w:jc w:val="both"/>
            </w:pPr>
            <w:r w:rsidRPr="00635A95">
              <w:t xml:space="preserve">Дополнительная: </w:t>
            </w:r>
            <w:r w:rsidR="0044391E">
              <w:t>3</w:t>
            </w:r>
            <w:r w:rsidRPr="00635A95">
              <w:t xml:space="preserve">. </w:t>
            </w:r>
          </w:p>
          <w:p w14:paraId="6D34D640" w14:textId="3C787696" w:rsidR="00E11964" w:rsidRPr="00296FDA" w:rsidRDefault="00E11964" w:rsidP="00E11964">
            <w:pPr>
              <w:jc w:val="both"/>
            </w:pPr>
            <w:r w:rsidRPr="00635A95">
              <w:t>Ресурсы INTERNET: 1-</w:t>
            </w:r>
            <w:r>
              <w:t>10</w:t>
            </w:r>
          </w:p>
        </w:tc>
        <w:tc>
          <w:tcPr>
            <w:tcW w:w="2197" w:type="dxa"/>
          </w:tcPr>
          <w:p w14:paraId="1F0C407A" w14:textId="40FD912A" w:rsidR="00E11964" w:rsidRPr="00296FDA" w:rsidRDefault="00E11964" w:rsidP="00E11964">
            <w:r w:rsidRPr="00296FDA">
              <w:lastRenderedPageBreak/>
              <w:t xml:space="preserve">Обсуждение кейсов, практических ситуаций, </w:t>
            </w:r>
            <w:r w:rsidRPr="00296FDA">
              <w:lastRenderedPageBreak/>
              <w:t>структурированная дискуссия</w:t>
            </w:r>
          </w:p>
        </w:tc>
      </w:tr>
      <w:tr w:rsidR="00E11964" w:rsidRPr="00B86821" w14:paraId="2FB66E90" w14:textId="77777777" w:rsidTr="001B2F49">
        <w:tc>
          <w:tcPr>
            <w:tcW w:w="2090" w:type="dxa"/>
          </w:tcPr>
          <w:p w14:paraId="61D7A2A8" w14:textId="3F6EF3E3" w:rsidR="00E11964" w:rsidRPr="00B86821" w:rsidRDefault="00E11964" w:rsidP="00E11964">
            <w:r w:rsidRPr="005C7358">
              <w:rPr>
                <w:color w:val="000000" w:themeColor="text1"/>
              </w:rPr>
              <w:lastRenderedPageBreak/>
              <w:t>Тема 4. Система управления таможенными рисками</w:t>
            </w:r>
          </w:p>
        </w:tc>
        <w:tc>
          <w:tcPr>
            <w:tcW w:w="5908" w:type="dxa"/>
          </w:tcPr>
          <w:p w14:paraId="067B4F5F" w14:textId="77777777" w:rsidR="009007F9" w:rsidRDefault="009007F9" w:rsidP="009007F9">
            <w:pPr>
              <w:jc w:val="both"/>
              <w:rPr>
                <w:bCs/>
                <w:color w:val="000000" w:themeColor="text1"/>
              </w:rPr>
            </w:pPr>
            <w:r w:rsidRPr="009007F9">
              <w:rPr>
                <w:color w:val="000000" w:themeColor="text1"/>
              </w:rPr>
              <w:t>1.</w:t>
            </w:r>
            <w:r>
              <w:rPr>
                <w:b/>
                <w:bCs/>
                <w:color w:val="000000" w:themeColor="text1"/>
              </w:rPr>
              <w:t xml:space="preserve"> </w:t>
            </w:r>
            <w:r w:rsidRPr="009007F9">
              <w:rPr>
                <w:bCs/>
                <w:color w:val="000000" w:themeColor="text1"/>
              </w:rPr>
              <w:t xml:space="preserve">Система управления рисками в Российской Федерации и ЕАЭС. </w:t>
            </w:r>
          </w:p>
          <w:p w14:paraId="43A0A430" w14:textId="77777777" w:rsidR="009007F9" w:rsidRDefault="009007F9" w:rsidP="009007F9">
            <w:pPr>
              <w:jc w:val="both"/>
              <w:rPr>
                <w:bCs/>
                <w:color w:val="000000" w:themeColor="text1"/>
              </w:rPr>
            </w:pPr>
            <w:r>
              <w:rPr>
                <w:bCs/>
                <w:color w:val="000000" w:themeColor="text1"/>
              </w:rPr>
              <w:t xml:space="preserve">2. </w:t>
            </w:r>
            <w:r w:rsidRPr="009007F9">
              <w:rPr>
                <w:bCs/>
                <w:color w:val="000000" w:themeColor="text1"/>
              </w:rPr>
              <w:t xml:space="preserve">Формирование и особенности функционирования СУР в таможенных органах. </w:t>
            </w:r>
          </w:p>
          <w:p w14:paraId="04C79384" w14:textId="77777777" w:rsidR="009007F9" w:rsidRDefault="009007F9" w:rsidP="009007F9">
            <w:pPr>
              <w:jc w:val="both"/>
              <w:rPr>
                <w:bCs/>
                <w:color w:val="000000" w:themeColor="text1"/>
              </w:rPr>
            </w:pPr>
            <w:r>
              <w:rPr>
                <w:bCs/>
                <w:color w:val="000000" w:themeColor="text1"/>
              </w:rPr>
              <w:t xml:space="preserve">3. </w:t>
            </w:r>
            <w:r w:rsidRPr="009007F9">
              <w:rPr>
                <w:bCs/>
                <w:color w:val="000000" w:themeColor="text1"/>
              </w:rPr>
              <w:t xml:space="preserve">Элементы системы управления рисками. </w:t>
            </w:r>
          </w:p>
          <w:p w14:paraId="7772ECC4" w14:textId="77777777" w:rsidR="009007F9" w:rsidRDefault="009007F9" w:rsidP="009007F9">
            <w:pPr>
              <w:jc w:val="both"/>
              <w:rPr>
                <w:bCs/>
                <w:color w:val="000000" w:themeColor="text1"/>
              </w:rPr>
            </w:pPr>
            <w:r>
              <w:rPr>
                <w:bCs/>
                <w:color w:val="000000" w:themeColor="text1"/>
              </w:rPr>
              <w:t xml:space="preserve">4. </w:t>
            </w:r>
            <w:r w:rsidRPr="009007F9">
              <w:rPr>
                <w:bCs/>
                <w:color w:val="000000" w:themeColor="text1"/>
              </w:rPr>
              <w:t xml:space="preserve">Классификация таможенных рисков. </w:t>
            </w:r>
          </w:p>
          <w:p w14:paraId="0EF215CA" w14:textId="77777777" w:rsidR="009007F9" w:rsidRPr="009007F9" w:rsidRDefault="009007F9" w:rsidP="009007F9">
            <w:pPr>
              <w:jc w:val="both"/>
              <w:rPr>
                <w:bCs/>
                <w:color w:val="000000" w:themeColor="text1"/>
              </w:rPr>
            </w:pPr>
            <w:r>
              <w:rPr>
                <w:bCs/>
                <w:color w:val="000000" w:themeColor="text1"/>
              </w:rPr>
              <w:t xml:space="preserve">5. </w:t>
            </w:r>
            <w:r w:rsidRPr="009007F9">
              <w:rPr>
                <w:bCs/>
                <w:color w:val="000000" w:themeColor="text1"/>
              </w:rPr>
              <w:t xml:space="preserve">Профиль риска как основной инструмент механизма минимизации рисков.  </w:t>
            </w:r>
          </w:p>
          <w:p w14:paraId="783AA026" w14:textId="77777777" w:rsidR="009007F9" w:rsidRDefault="009007F9" w:rsidP="009007F9">
            <w:pPr>
              <w:jc w:val="both"/>
              <w:rPr>
                <w:bCs/>
                <w:color w:val="000000" w:themeColor="text1"/>
              </w:rPr>
            </w:pPr>
            <w:r>
              <w:rPr>
                <w:bCs/>
                <w:color w:val="000000" w:themeColor="text1"/>
              </w:rPr>
              <w:t xml:space="preserve">6. </w:t>
            </w:r>
            <w:r w:rsidRPr="009007F9">
              <w:rPr>
                <w:bCs/>
                <w:color w:val="000000" w:themeColor="text1"/>
              </w:rPr>
              <w:t>Организация процесса управления рисками в таможенных органах.</w:t>
            </w:r>
          </w:p>
          <w:p w14:paraId="7C1ED3BA" w14:textId="77777777" w:rsidR="009007F9" w:rsidRDefault="009007F9" w:rsidP="009007F9">
            <w:pPr>
              <w:jc w:val="both"/>
              <w:rPr>
                <w:bCs/>
                <w:color w:val="000000" w:themeColor="text1"/>
              </w:rPr>
            </w:pPr>
            <w:r>
              <w:rPr>
                <w:bCs/>
                <w:color w:val="000000" w:themeColor="text1"/>
              </w:rPr>
              <w:t xml:space="preserve">7. </w:t>
            </w:r>
            <w:r w:rsidRPr="009007F9">
              <w:rPr>
                <w:bCs/>
                <w:color w:val="000000" w:themeColor="text1"/>
              </w:rPr>
              <w:t xml:space="preserve">Анализ и оценка степени рисков. </w:t>
            </w:r>
            <w:r>
              <w:rPr>
                <w:bCs/>
                <w:color w:val="000000" w:themeColor="text1"/>
              </w:rPr>
              <w:t xml:space="preserve">8. </w:t>
            </w:r>
            <w:r w:rsidRPr="009007F9">
              <w:rPr>
                <w:bCs/>
                <w:color w:val="000000" w:themeColor="text1"/>
              </w:rPr>
              <w:t xml:space="preserve">Субъектно-ориентированная модель СУР в таможенных органах РФ. </w:t>
            </w:r>
          </w:p>
          <w:p w14:paraId="45AD8593" w14:textId="77777777" w:rsidR="009007F9" w:rsidRDefault="009007F9" w:rsidP="009007F9">
            <w:pPr>
              <w:jc w:val="both"/>
              <w:rPr>
                <w:bCs/>
                <w:color w:val="000000" w:themeColor="text1"/>
              </w:rPr>
            </w:pPr>
            <w:r>
              <w:rPr>
                <w:bCs/>
                <w:color w:val="000000" w:themeColor="text1"/>
              </w:rPr>
              <w:t xml:space="preserve">9. </w:t>
            </w:r>
            <w:r w:rsidRPr="009007F9">
              <w:rPr>
                <w:bCs/>
                <w:color w:val="000000" w:themeColor="text1"/>
              </w:rPr>
              <w:t xml:space="preserve">Принятие решений в процессе управления таможенными рисками. </w:t>
            </w:r>
          </w:p>
          <w:p w14:paraId="2CEA2DBF" w14:textId="77777777" w:rsidR="009007F9" w:rsidRDefault="009007F9" w:rsidP="009007F9">
            <w:pPr>
              <w:jc w:val="both"/>
              <w:rPr>
                <w:bCs/>
                <w:color w:val="000000" w:themeColor="text1"/>
              </w:rPr>
            </w:pPr>
            <w:r>
              <w:rPr>
                <w:bCs/>
                <w:color w:val="000000" w:themeColor="text1"/>
              </w:rPr>
              <w:t xml:space="preserve">10. </w:t>
            </w:r>
            <w:r w:rsidRPr="009007F9">
              <w:rPr>
                <w:bCs/>
                <w:color w:val="000000" w:themeColor="text1"/>
              </w:rPr>
              <w:t>Оперативный контроль и эффективность системы управления рисками.</w:t>
            </w:r>
          </w:p>
          <w:p w14:paraId="6C88D583" w14:textId="77777777" w:rsidR="00E11964" w:rsidRDefault="00E11964" w:rsidP="00E11964">
            <w:pPr>
              <w:keepNext/>
              <w:jc w:val="both"/>
              <w:rPr>
                <w:color w:val="000000" w:themeColor="text1"/>
                <w:spacing w:val="-2"/>
              </w:rPr>
            </w:pPr>
          </w:p>
          <w:p w14:paraId="605F61C5" w14:textId="366219E9" w:rsidR="00E11964" w:rsidRPr="00635A95" w:rsidRDefault="00E11964" w:rsidP="00E11964">
            <w:pPr>
              <w:keepNext/>
              <w:jc w:val="both"/>
            </w:pPr>
            <w:r w:rsidRPr="00635A95">
              <w:t xml:space="preserve">Рекомендуемые источники: </w:t>
            </w:r>
          </w:p>
          <w:p w14:paraId="4636B236" w14:textId="41E8E1B2" w:rsidR="00E11964" w:rsidRPr="00635A95" w:rsidRDefault="00E11964" w:rsidP="00E11964">
            <w:pPr>
              <w:keepNext/>
              <w:jc w:val="both"/>
            </w:pPr>
            <w:r w:rsidRPr="00635A95">
              <w:t>Нормативные-правовые акты: 1</w:t>
            </w:r>
            <w:r w:rsidR="005C1262">
              <w:t>, 4</w:t>
            </w:r>
            <w:r w:rsidRPr="00635A95">
              <w:t xml:space="preserve">. </w:t>
            </w:r>
          </w:p>
          <w:p w14:paraId="3B5F8DD2" w14:textId="632D3F58" w:rsidR="00E11964" w:rsidRPr="00635A95" w:rsidRDefault="00E11964" w:rsidP="00E11964">
            <w:pPr>
              <w:keepNext/>
              <w:jc w:val="both"/>
            </w:pPr>
            <w:r w:rsidRPr="00635A95">
              <w:t xml:space="preserve">Основная литература: </w:t>
            </w:r>
            <w:r w:rsidR="005C1262">
              <w:t>2</w:t>
            </w:r>
            <w:r w:rsidRPr="00635A95">
              <w:t>.</w:t>
            </w:r>
          </w:p>
          <w:p w14:paraId="5BD080B6" w14:textId="4E6D07CA" w:rsidR="00E11964" w:rsidRPr="00635A95" w:rsidRDefault="00E11964" w:rsidP="00E11964">
            <w:pPr>
              <w:keepNext/>
              <w:jc w:val="both"/>
            </w:pPr>
            <w:r w:rsidRPr="00635A95">
              <w:t xml:space="preserve">Дополнительная: </w:t>
            </w:r>
            <w:r w:rsidR="0044391E">
              <w:t>4</w:t>
            </w:r>
            <w:r w:rsidRPr="00635A95">
              <w:t xml:space="preserve">. </w:t>
            </w:r>
          </w:p>
          <w:p w14:paraId="2888036A" w14:textId="3CD1E7BE" w:rsidR="00E11964" w:rsidRPr="00B86821" w:rsidRDefault="00E11964" w:rsidP="00E11964">
            <w:pPr>
              <w:jc w:val="both"/>
            </w:pPr>
            <w:r w:rsidRPr="00635A95">
              <w:t>Ресурсы INTERNET: 1-</w:t>
            </w:r>
            <w:r>
              <w:t>10</w:t>
            </w:r>
          </w:p>
        </w:tc>
        <w:tc>
          <w:tcPr>
            <w:tcW w:w="2197" w:type="dxa"/>
          </w:tcPr>
          <w:p w14:paraId="04F7C111" w14:textId="5AB6CB5A" w:rsidR="00E11964" w:rsidRPr="00296FDA" w:rsidRDefault="00E11964" w:rsidP="00E11964">
            <w:r w:rsidRPr="00296FDA">
              <w:t>Обсуждение кейсов, практических ситуаций, структурированная дискуссия</w:t>
            </w:r>
          </w:p>
        </w:tc>
      </w:tr>
    </w:tbl>
    <w:p w14:paraId="467795D8" w14:textId="5CF9F6E8" w:rsidR="002A2809" w:rsidRPr="00B7432C" w:rsidRDefault="002A2809" w:rsidP="00B7432C">
      <w:pPr>
        <w:rPr>
          <w:sz w:val="28"/>
          <w:szCs w:val="28"/>
        </w:rPr>
      </w:pPr>
    </w:p>
    <w:p w14:paraId="74BC6033" w14:textId="77777777"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827"/>
        <w:gridCol w:w="2909"/>
      </w:tblGrid>
      <w:tr w:rsidR="00EC3D2D" w:rsidRPr="008B1B87" w14:paraId="6142EFB9" w14:textId="77777777" w:rsidTr="00EC3D2D">
        <w:tc>
          <w:tcPr>
            <w:tcW w:w="1155" w:type="pct"/>
            <w:shd w:val="clear" w:color="auto" w:fill="auto"/>
          </w:tcPr>
          <w:p w14:paraId="7DA1BCD4" w14:textId="77777777" w:rsidR="007E3FEC" w:rsidRPr="008B1B87" w:rsidRDefault="007E3FEC" w:rsidP="00740514">
            <w:r w:rsidRPr="008B1B87">
              <w:t xml:space="preserve">Наименование </w:t>
            </w:r>
            <w:r w:rsidR="00596CE9" w:rsidRPr="008B1B87">
              <w:t>тем (</w:t>
            </w:r>
            <w:r w:rsidRPr="008B1B87">
              <w:t>разделов</w:t>
            </w:r>
            <w:r w:rsidR="00596CE9" w:rsidRPr="008B1B87">
              <w:t>)</w:t>
            </w:r>
            <w:r w:rsidRPr="008B1B87">
              <w:t xml:space="preserve"> дисциплин</w:t>
            </w:r>
            <w:r w:rsidR="00596CE9" w:rsidRPr="008B1B87">
              <w:t>ы</w:t>
            </w:r>
          </w:p>
        </w:tc>
        <w:tc>
          <w:tcPr>
            <w:tcW w:w="2399" w:type="pct"/>
            <w:shd w:val="clear" w:color="auto" w:fill="auto"/>
          </w:tcPr>
          <w:p w14:paraId="40D5FE1D" w14:textId="77777777" w:rsidR="007E3FEC" w:rsidRPr="008B1B87" w:rsidRDefault="00596CE9" w:rsidP="009007F9">
            <w:r w:rsidRPr="008B1B87">
              <w:t>Перечень вопросов</w:t>
            </w:r>
            <w:r w:rsidR="007E3FEC" w:rsidRPr="008B1B87">
              <w:t>, отводимых на самостоятельное освоение</w:t>
            </w:r>
          </w:p>
        </w:tc>
        <w:tc>
          <w:tcPr>
            <w:tcW w:w="1446" w:type="pct"/>
          </w:tcPr>
          <w:p w14:paraId="6C8263FE" w14:textId="77777777" w:rsidR="007E3FEC" w:rsidRPr="008B1B87" w:rsidRDefault="007E3FEC" w:rsidP="00740514">
            <w:r w:rsidRPr="008B1B87">
              <w:t>Формы внеаудиторной самостоятельной работы</w:t>
            </w:r>
          </w:p>
        </w:tc>
      </w:tr>
      <w:tr w:rsidR="00E11964" w:rsidRPr="008B1B87" w14:paraId="6DBD6FBB" w14:textId="77777777" w:rsidTr="00EC3D2D">
        <w:tc>
          <w:tcPr>
            <w:tcW w:w="1155" w:type="pct"/>
            <w:shd w:val="clear" w:color="auto" w:fill="auto"/>
          </w:tcPr>
          <w:p w14:paraId="5FF36E23" w14:textId="2119CF96" w:rsidR="00E11964" w:rsidRPr="008B1B87" w:rsidRDefault="00E11964" w:rsidP="00E11964">
            <w:r w:rsidRPr="005C7358">
              <w:rPr>
                <w:color w:val="000000" w:themeColor="text1"/>
              </w:rPr>
              <w:t>Тема 1. Риски как объект управления</w:t>
            </w:r>
          </w:p>
        </w:tc>
        <w:tc>
          <w:tcPr>
            <w:tcW w:w="2399" w:type="pct"/>
            <w:shd w:val="clear" w:color="auto" w:fill="auto"/>
          </w:tcPr>
          <w:p w14:paraId="31C31879" w14:textId="317F3DBD" w:rsidR="009007F9" w:rsidRDefault="009007F9" w:rsidP="009007F9">
            <w:pPr>
              <w:jc w:val="both"/>
              <w:rPr>
                <w:color w:val="000000" w:themeColor="text1"/>
              </w:rPr>
            </w:pPr>
            <w:r>
              <w:rPr>
                <w:color w:val="000000" w:themeColor="text1"/>
              </w:rPr>
              <w:t xml:space="preserve">1. </w:t>
            </w:r>
            <w:r w:rsidRPr="009007F9">
              <w:rPr>
                <w:color w:val="000000" w:themeColor="text1"/>
              </w:rPr>
              <w:t xml:space="preserve">Основные научные концепции риска. </w:t>
            </w:r>
          </w:p>
          <w:p w14:paraId="3310E086" w14:textId="6713A501" w:rsidR="009007F9" w:rsidRPr="009007F9" w:rsidRDefault="009007F9" w:rsidP="009007F9">
            <w:pPr>
              <w:jc w:val="both"/>
              <w:rPr>
                <w:rStyle w:val="34"/>
                <w:color w:val="000000" w:themeColor="text1"/>
                <w:spacing w:val="0"/>
                <w:shd w:val="clear" w:color="auto" w:fill="auto"/>
              </w:rPr>
            </w:pPr>
            <w:r>
              <w:rPr>
                <w:color w:val="000000" w:themeColor="text1"/>
              </w:rPr>
              <w:t xml:space="preserve">2. </w:t>
            </w:r>
            <w:r w:rsidRPr="009007F9">
              <w:rPr>
                <w:color w:val="000000" w:themeColor="text1"/>
              </w:rPr>
              <w:t>Риски в налогово-таможенной сфере как разновидность экономических рисков: сущность и содержание.</w:t>
            </w:r>
          </w:p>
          <w:p w14:paraId="18D51E11" w14:textId="3391A54F" w:rsidR="00E11964" w:rsidRPr="008B1B87" w:rsidRDefault="009007F9" w:rsidP="009007F9">
            <w:pPr>
              <w:jc w:val="both"/>
              <w:rPr>
                <w:color w:val="000000" w:themeColor="text1"/>
              </w:rPr>
            </w:pPr>
            <w:r>
              <w:rPr>
                <w:color w:val="000000" w:themeColor="text1"/>
              </w:rPr>
              <w:t xml:space="preserve">3. </w:t>
            </w:r>
            <w:r w:rsidRPr="009007F9">
              <w:rPr>
                <w:color w:val="000000" w:themeColor="text1"/>
              </w:rPr>
              <w:t>Области налоговых и таможенных рисков.</w:t>
            </w:r>
          </w:p>
        </w:tc>
        <w:tc>
          <w:tcPr>
            <w:tcW w:w="1446" w:type="pct"/>
          </w:tcPr>
          <w:p w14:paraId="42EF347D" w14:textId="08A076FD" w:rsidR="00E11964" w:rsidRPr="008B1B87" w:rsidRDefault="00E11964" w:rsidP="00FB6330">
            <w:r w:rsidRPr="008B1B87">
              <w:t xml:space="preserve">Подготовка научного доклада, работа с учебной литературой, текстом лекций, решениями Арбитражных судов; СПС </w:t>
            </w:r>
            <w:r w:rsidRPr="008B1B87">
              <w:lastRenderedPageBreak/>
              <w:t>«КонсультантПлюс», «Гарант». Подготовка к дискуссии по вопросам семинара</w:t>
            </w:r>
            <w:r>
              <w:t xml:space="preserve">. </w:t>
            </w:r>
          </w:p>
        </w:tc>
      </w:tr>
      <w:tr w:rsidR="00E11964" w:rsidRPr="008B1B87" w14:paraId="3ADF70BA" w14:textId="77777777" w:rsidTr="00EC3D2D">
        <w:tc>
          <w:tcPr>
            <w:tcW w:w="1155" w:type="pct"/>
            <w:shd w:val="clear" w:color="auto" w:fill="auto"/>
          </w:tcPr>
          <w:p w14:paraId="50AB0F35" w14:textId="2E4D3E48" w:rsidR="00E11964" w:rsidRPr="008B1B87" w:rsidRDefault="00E11964" w:rsidP="00E11964">
            <w:r w:rsidRPr="005C7358">
              <w:rPr>
                <w:color w:val="000000" w:themeColor="text1"/>
              </w:rPr>
              <w:lastRenderedPageBreak/>
              <w:t>Тема 2. Управление рисками в международном бизнесе</w:t>
            </w:r>
          </w:p>
        </w:tc>
        <w:tc>
          <w:tcPr>
            <w:tcW w:w="2399" w:type="pct"/>
            <w:shd w:val="clear" w:color="auto" w:fill="auto"/>
          </w:tcPr>
          <w:p w14:paraId="4D1E8902" w14:textId="4CEB8A0C" w:rsidR="009007F9" w:rsidRPr="009007F9" w:rsidRDefault="009007F9" w:rsidP="009007F9">
            <w:pPr>
              <w:jc w:val="both"/>
              <w:rPr>
                <w:color w:val="000000" w:themeColor="text1"/>
              </w:rPr>
            </w:pPr>
            <w:r w:rsidRPr="009007F9">
              <w:rPr>
                <w:color w:val="000000" w:themeColor="text1"/>
              </w:rPr>
              <w:t xml:space="preserve">1. Политические риски во внешнеторговой деятельности и управление ими. </w:t>
            </w:r>
          </w:p>
          <w:p w14:paraId="4584A657" w14:textId="77777777" w:rsidR="009007F9" w:rsidRPr="009007F9" w:rsidRDefault="009007F9" w:rsidP="009007F9">
            <w:pPr>
              <w:jc w:val="both"/>
              <w:rPr>
                <w:color w:val="000000" w:themeColor="text1"/>
              </w:rPr>
            </w:pPr>
            <w:r w:rsidRPr="009007F9">
              <w:rPr>
                <w:color w:val="000000" w:themeColor="text1"/>
              </w:rPr>
              <w:t xml:space="preserve">2. Налоговые риски России, связанные с ее участием в едином экономической пространстве ЕАЭС. </w:t>
            </w:r>
          </w:p>
          <w:p w14:paraId="3CB837C9" w14:textId="77777777" w:rsidR="009007F9" w:rsidRPr="009007F9" w:rsidRDefault="009007F9" w:rsidP="009007F9">
            <w:pPr>
              <w:jc w:val="both"/>
              <w:rPr>
                <w:color w:val="000000" w:themeColor="text1"/>
              </w:rPr>
            </w:pPr>
            <w:r w:rsidRPr="009007F9">
              <w:rPr>
                <w:color w:val="000000" w:themeColor="text1"/>
              </w:rPr>
              <w:t xml:space="preserve">3. Зарубежный опыт по управлению налоговыми рисками. </w:t>
            </w:r>
          </w:p>
          <w:p w14:paraId="22711473" w14:textId="3E72F9F3" w:rsidR="009007F9" w:rsidRPr="009007F9" w:rsidRDefault="009007F9" w:rsidP="009007F9">
            <w:pPr>
              <w:jc w:val="both"/>
              <w:rPr>
                <w:color w:val="000000" w:themeColor="text1"/>
              </w:rPr>
            </w:pPr>
            <w:r w:rsidRPr="009007F9">
              <w:rPr>
                <w:color w:val="000000" w:themeColor="text1"/>
              </w:rPr>
              <w:t xml:space="preserve">4. Предложения по оптимизации управления налоговыми рисками государства. </w:t>
            </w:r>
          </w:p>
          <w:p w14:paraId="4D734C7B" w14:textId="7EE22226" w:rsidR="00E11964" w:rsidRPr="009007F9" w:rsidRDefault="00E11964" w:rsidP="009007F9">
            <w:pPr>
              <w:tabs>
                <w:tab w:val="left" w:pos="1050"/>
              </w:tabs>
              <w:jc w:val="both"/>
            </w:pPr>
          </w:p>
        </w:tc>
        <w:tc>
          <w:tcPr>
            <w:tcW w:w="1446" w:type="pct"/>
          </w:tcPr>
          <w:p w14:paraId="5B49D78F" w14:textId="204F7F07" w:rsidR="00E11964" w:rsidRPr="008B1B87" w:rsidRDefault="00E11964" w:rsidP="00FB6330">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tc>
      </w:tr>
      <w:tr w:rsidR="00E11964" w:rsidRPr="008B1B87" w14:paraId="53C86A82" w14:textId="77777777" w:rsidTr="00EC3D2D">
        <w:tc>
          <w:tcPr>
            <w:tcW w:w="1155" w:type="pct"/>
            <w:shd w:val="clear" w:color="auto" w:fill="auto"/>
          </w:tcPr>
          <w:p w14:paraId="1B214E93" w14:textId="15870E6B" w:rsidR="00E11964" w:rsidRPr="008B1B87" w:rsidRDefault="00E11964" w:rsidP="00E11964">
            <w:r w:rsidRPr="005C7358">
              <w:rPr>
                <w:color w:val="000000" w:themeColor="text1"/>
              </w:rPr>
              <w:t>Тема 3. Содержание и сущность управления налоговыми рисками</w:t>
            </w:r>
          </w:p>
        </w:tc>
        <w:tc>
          <w:tcPr>
            <w:tcW w:w="2399" w:type="pct"/>
            <w:shd w:val="clear" w:color="auto" w:fill="auto"/>
          </w:tcPr>
          <w:p w14:paraId="16534DD8" w14:textId="0127C9D3" w:rsidR="009007F9" w:rsidRDefault="009007F9" w:rsidP="009007F9">
            <w:pPr>
              <w:jc w:val="both"/>
              <w:rPr>
                <w:color w:val="000000" w:themeColor="text1"/>
              </w:rPr>
            </w:pPr>
            <w:r>
              <w:rPr>
                <w:color w:val="000000" w:themeColor="text1"/>
              </w:rPr>
              <w:t xml:space="preserve">1. </w:t>
            </w:r>
            <w:r w:rsidRPr="009007F9">
              <w:rPr>
                <w:color w:val="000000" w:themeColor="text1"/>
              </w:rPr>
              <w:t xml:space="preserve">Индикаторы оценки налоговых рисков. </w:t>
            </w:r>
          </w:p>
          <w:p w14:paraId="4039CE3F" w14:textId="57E64453" w:rsidR="009007F9" w:rsidRPr="009007F9" w:rsidRDefault="009007F9" w:rsidP="009007F9">
            <w:pPr>
              <w:jc w:val="both"/>
              <w:rPr>
                <w:color w:val="000000" w:themeColor="text1"/>
              </w:rPr>
            </w:pPr>
            <w:r>
              <w:rPr>
                <w:color w:val="000000" w:themeColor="text1"/>
              </w:rPr>
              <w:t xml:space="preserve">2. </w:t>
            </w:r>
            <w:r w:rsidRPr="009007F9">
              <w:rPr>
                <w:color w:val="000000" w:themeColor="text1"/>
              </w:rPr>
              <w:t xml:space="preserve">Финансовая устойчивость, налоговые расходы и экономическая безопасность. </w:t>
            </w:r>
          </w:p>
          <w:p w14:paraId="0891D0DF" w14:textId="77777777" w:rsidR="009007F9" w:rsidRDefault="009007F9" w:rsidP="009007F9">
            <w:pPr>
              <w:jc w:val="both"/>
              <w:rPr>
                <w:color w:val="000000" w:themeColor="text1"/>
              </w:rPr>
            </w:pPr>
            <w:r>
              <w:rPr>
                <w:color w:val="000000" w:themeColor="text1"/>
              </w:rPr>
              <w:t xml:space="preserve">3. </w:t>
            </w:r>
            <w:r w:rsidRPr="009007F9">
              <w:rPr>
                <w:color w:val="000000" w:themeColor="text1"/>
              </w:rPr>
              <w:t xml:space="preserve">Налоговые риски налогоплательщиков, в том числе взаимозависимых лиц. Налоговые риски налоговых агентов. Риски уголовного преследования по налоговым основаниям. </w:t>
            </w:r>
          </w:p>
          <w:p w14:paraId="04AA1BA2" w14:textId="6A9245EF" w:rsidR="009007F9" w:rsidRPr="009007F9" w:rsidRDefault="009007F9" w:rsidP="009007F9">
            <w:pPr>
              <w:jc w:val="both"/>
              <w:rPr>
                <w:color w:val="000000" w:themeColor="text1"/>
              </w:rPr>
            </w:pPr>
            <w:r>
              <w:rPr>
                <w:color w:val="000000" w:themeColor="text1"/>
              </w:rPr>
              <w:t xml:space="preserve">4. </w:t>
            </w:r>
            <w:r w:rsidRPr="009007F9">
              <w:rPr>
                <w:color w:val="000000" w:themeColor="text1"/>
              </w:rPr>
              <w:t>Статистические методы оценки финансовой деятельности. Статистические методы проверки финансовых бизнес-процессов. Формирование выборочной совокупности для тестирования системы внутреннего контроля.</w:t>
            </w:r>
          </w:p>
          <w:p w14:paraId="12FB733B" w14:textId="3D28E8AF" w:rsidR="009007F9" w:rsidRDefault="009007F9" w:rsidP="009007F9">
            <w:pPr>
              <w:jc w:val="both"/>
              <w:rPr>
                <w:color w:val="000000" w:themeColor="text1"/>
              </w:rPr>
            </w:pPr>
            <w:r>
              <w:rPr>
                <w:color w:val="000000" w:themeColor="text1"/>
              </w:rPr>
              <w:t xml:space="preserve">5. </w:t>
            </w:r>
            <w:r w:rsidRPr="009007F9">
              <w:rPr>
                <w:color w:val="000000" w:themeColor="text1"/>
              </w:rPr>
              <w:t xml:space="preserve">Основные направления совершенствования налогового администрирования для снижения налоговых рисков, международная практика. </w:t>
            </w:r>
          </w:p>
          <w:p w14:paraId="488B124B" w14:textId="5303C0C3" w:rsidR="009007F9" w:rsidRDefault="009007F9" w:rsidP="009007F9">
            <w:pPr>
              <w:jc w:val="both"/>
              <w:rPr>
                <w:color w:val="000000" w:themeColor="text1"/>
              </w:rPr>
            </w:pPr>
            <w:r>
              <w:rPr>
                <w:color w:val="000000" w:themeColor="text1"/>
              </w:rPr>
              <w:t xml:space="preserve">6. </w:t>
            </w:r>
            <w:r w:rsidRPr="009007F9">
              <w:rPr>
                <w:color w:val="000000" w:themeColor="text1"/>
              </w:rPr>
              <w:t xml:space="preserve">Профилактическая и сервисная деятельность как направление минимизации налоговых рисков. </w:t>
            </w:r>
          </w:p>
          <w:p w14:paraId="0CF2DA0A" w14:textId="2AB0FEDD" w:rsidR="009007F9" w:rsidRPr="009007F9" w:rsidRDefault="009007F9" w:rsidP="009007F9">
            <w:pPr>
              <w:jc w:val="both"/>
              <w:rPr>
                <w:color w:val="000000" w:themeColor="text1"/>
              </w:rPr>
            </w:pPr>
            <w:r>
              <w:rPr>
                <w:color w:val="000000" w:themeColor="text1"/>
              </w:rPr>
              <w:t xml:space="preserve">7. </w:t>
            </w:r>
            <w:r w:rsidRPr="009007F9">
              <w:rPr>
                <w:color w:val="000000" w:themeColor="text1"/>
              </w:rPr>
              <w:t>Информатизация деятельности налоговых органов и проблема информационной безопасности.</w:t>
            </w:r>
          </w:p>
          <w:p w14:paraId="5BA37059" w14:textId="77777777" w:rsidR="009007F9" w:rsidRPr="009007F9" w:rsidRDefault="009007F9" w:rsidP="009007F9">
            <w:pPr>
              <w:jc w:val="both"/>
              <w:rPr>
                <w:color w:val="000000" w:themeColor="text1"/>
              </w:rPr>
            </w:pPr>
          </w:p>
          <w:p w14:paraId="67D0191E" w14:textId="02BABD44" w:rsidR="00E11964" w:rsidRPr="009007F9" w:rsidRDefault="00E11964" w:rsidP="009007F9">
            <w:pPr>
              <w:jc w:val="both"/>
              <w:rPr>
                <w:bCs/>
                <w:color w:val="000000" w:themeColor="text1"/>
              </w:rPr>
            </w:pPr>
          </w:p>
        </w:tc>
        <w:tc>
          <w:tcPr>
            <w:tcW w:w="1446" w:type="pct"/>
          </w:tcPr>
          <w:p w14:paraId="3280BB63" w14:textId="2D88685F" w:rsidR="00E11964" w:rsidRPr="008B1B87" w:rsidRDefault="00E11964" w:rsidP="00E11964">
            <w:r w:rsidRPr="008B1B87">
              <w:t>Работа с учебной литературой, текстом лекций, СПС «КонсультантПлюс», подготовка презентации</w:t>
            </w:r>
            <w:r>
              <w:t>.</w:t>
            </w:r>
            <w:r w:rsidRPr="008B1B87">
              <w:t xml:space="preserve"> </w:t>
            </w:r>
            <w:r w:rsidRPr="00BD03ED">
              <w:t>Подготовка к написанию и написание контрольной работы.</w:t>
            </w:r>
          </w:p>
          <w:p w14:paraId="35608B2F" w14:textId="77777777" w:rsidR="00E11964" w:rsidRPr="008B1B87" w:rsidRDefault="00E11964" w:rsidP="00E11964"/>
        </w:tc>
      </w:tr>
      <w:tr w:rsidR="00E11964" w:rsidRPr="008B1B87" w14:paraId="60489DF9" w14:textId="77777777" w:rsidTr="00EC3D2D">
        <w:tc>
          <w:tcPr>
            <w:tcW w:w="1155" w:type="pct"/>
            <w:shd w:val="clear" w:color="auto" w:fill="auto"/>
          </w:tcPr>
          <w:p w14:paraId="17744E59" w14:textId="49A111AC" w:rsidR="00E11964" w:rsidRPr="008B1B87" w:rsidRDefault="00E11964" w:rsidP="00E11964">
            <w:r w:rsidRPr="005C7358">
              <w:rPr>
                <w:color w:val="000000" w:themeColor="text1"/>
              </w:rPr>
              <w:t>Тема 4. Система управления таможенными рисками</w:t>
            </w:r>
          </w:p>
        </w:tc>
        <w:tc>
          <w:tcPr>
            <w:tcW w:w="2399" w:type="pct"/>
            <w:shd w:val="clear" w:color="auto" w:fill="auto"/>
          </w:tcPr>
          <w:p w14:paraId="76C772D4" w14:textId="77777777" w:rsidR="009007F9" w:rsidRDefault="009007F9" w:rsidP="009007F9">
            <w:pPr>
              <w:jc w:val="both"/>
              <w:rPr>
                <w:bCs/>
                <w:color w:val="000000" w:themeColor="text1"/>
              </w:rPr>
            </w:pPr>
            <w:r>
              <w:rPr>
                <w:bCs/>
                <w:color w:val="000000" w:themeColor="text1"/>
              </w:rPr>
              <w:t xml:space="preserve">1. </w:t>
            </w:r>
            <w:r w:rsidRPr="009007F9">
              <w:rPr>
                <w:bCs/>
                <w:color w:val="000000" w:themeColor="text1"/>
              </w:rPr>
              <w:t xml:space="preserve">Функции таможенных органов при применении системы управления рисками. </w:t>
            </w:r>
          </w:p>
          <w:p w14:paraId="5C8D289F" w14:textId="77777777" w:rsidR="009007F9" w:rsidRPr="009007F9" w:rsidRDefault="009007F9" w:rsidP="009007F9">
            <w:pPr>
              <w:jc w:val="both"/>
              <w:rPr>
                <w:bCs/>
                <w:color w:val="000000" w:themeColor="text1"/>
              </w:rPr>
            </w:pPr>
            <w:r>
              <w:rPr>
                <w:bCs/>
                <w:color w:val="000000" w:themeColor="text1"/>
              </w:rPr>
              <w:t xml:space="preserve">2. </w:t>
            </w:r>
            <w:r w:rsidRPr="009007F9">
              <w:rPr>
                <w:bCs/>
                <w:color w:val="000000" w:themeColor="text1"/>
              </w:rPr>
              <w:t xml:space="preserve">Особенности применения механизма минимизации рисков при осуществлении таможенных операций и таможенного контроля. </w:t>
            </w:r>
          </w:p>
          <w:p w14:paraId="2E5C5479" w14:textId="77777777" w:rsidR="009007F9" w:rsidRDefault="009007F9" w:rsidP="009007F9">
            <w:pPr>
              <w:jc w:val="both"/>
              <w:rPr>
                <w:bCs/>
                <w:color w:val="000000" w:themeColor="text1"/>
              </w:rPr>
            </w:pPr>
            <w:r>
              <w:rPr>
                <w:bCs/>
                <w:color w:val="000000" w:themeColor="text1"/>
              </w:rPr>
              <w:t xml:space="preserve">3. </w:t>
            </w:r>
            <w:r w:rsidRPr="009007F9">
              <w:rPr>
                <w:bCs/>
                <w:color w:val="000000" w:themeColor="text1"/>
              </w:rPr>
              <w:t xml:space="preserve">Анализ статистических данных системы управления рисками при таможенном контроле товаров и транспортных средств. </w:t>
            </w:r>
          </w:p>
          <w:p w14:paraId="27217156" w14:textId="77777777" w:rsidR="009007F9" w:rsidRPr="009007F9" w:rsidRDefault="009007F9" w:rsidP="009007F9">
            <w:pPr>
              <w:jc w:val="both"/>
              <w:rPr>
                <w:bCs/>
                <w:color w:val="000000" w:themeColor="text1"/>
              </w:rPr>
            </w:pPr>
            <w:r>
              <w:rPr>
                <w:bCs/>
                <w:color w:val="000000" w:themeColor="text1"/>
              </w:rPr>
              <w:t xml:space="preserve">4. </w:t>
            </w:r>
            <w:r w:rsidRPr="009007F9">
              <w:rPr>
                <w:bCs/>
                <w:color w:val="000000" w:themeColor="text1"/>
              </w:rPr>
              <w:t xml:space="preserve">Показатели, отражающие результативность применения системы управления рисками в таможенных органах.  </w:t>
            </w:r>
            <w:r>
              <w:rPr>
                <w:bCs/>
                <w:color w:val="000000" w:themeColor="text1"/>
              </w:rPr>
              <w:t xml:space="preserve">5. </w:t>
            </w:r>
            <w:r w:rsidRPr="009007F9">
              <w:rPr>
                <w:bCs/>
                <w:color w:val="000000" w:themeColor="text1"/>
              </w:rPr>
              <w:t xml:space="preserve">Проблемы и пути их преодоления в </w:t>
            </w:r>
            <w:r w:rsidRPr="009007F9">
              <w:rPr>
                <w:bCs/>
                <w:color w:val="000000" w:themeColor="text1"/>
              </w:rPr>
              <w:lastRenderedPageBreak/>
              <w:t>системе управления рисками. Направления совершенствования системы управления рисками.</w:t>
            </w:r>
          </w:p>
          <w:p w14:paraId="582DFF7A" w14:textId="77777777" w:rsidR="009007F9" w:rsidRDefault="009007F9" w:rsidP="009007F9">
            <w:pPr>
              <w:jc w:val="both"/>
              <w:rPr>
                <w:bCs/>
                <w:color w:val="000000" w:themeColor="text1"/>
              </w:rPr>
            </w:pPr>
            <w:r>
              <w:rPr>
                <w:bCs/>
                <w:color w:val="000000" w:themeColor="text1"/>
              </w:rPr>
              <w:t xml:space="preserve">6. </w:t>
            </w:r>
            <w:r w:rsidRPr="009007F9">
              <w:rPr>
                <w:bCs/>
                <w:color w:val="000000" w:themeColor="text1"/>
              </w:rPr>
              <w:t xml:space="preserve">Организационно-управленческая деятельность при проведении анализа рисков в таможенных органов. </w:t>
            </w:r>
          </w:p>
          <w:p w14:paraId="63C6572F" w14:textId="77777777" w:rsidR="009007F9" w:rsidRDefault="009007F9" w:rsidP="009007F9">
            <w:pPr>
              <w:jc w:val="both"/>
              <w:rPr>
                <w:bCs/>
                <w:color w:val="000000" w:themeColor="text1"/>
              </w:rPr>
            </w:pPr>
            <w:r>
              <w:rPr>
                <w:bCs/>
                <w:color w:val="000000" w:themeColor="text1"/>
              </w:rPr>
              <w:t xml:space="preserve">7. </w:t>
            </w:r>
            <w:r w:rsidRPr="009007F9">
              <w:rPr>
                <w:bCs/>
                <w:color w:val="000000" w:themeColor="text1"/>
              </w:rPr>
              <w:t xml:space="preserve">Виды и методы анализа рисков. </w:t>
            </w:r>
          </w:p>
          <w:p w14:paraId="296A760C" w14:textId="77777777" w:rsidR="009007F9" w:rsidRDefault="009007F9" w:rsidP="009007F9">
            <w:pPr>
              <w:jc w:val="both"/>
              <w:rPr>
                <w:bCs/>
                <w:color w:val="000000" w:themeColor="text1"/>
              </w:rPr>
            </w:pPr>
            <w:r>
              <w:rPr>
                <w:bCs/>
                <w:color w:val="000000" w:themeColor="text1"/>
              </w:rPr>
              <w:t xml:space="preserve">8. </w:t>
            </w:r>
            <w:r w:rsidRPr="009007F9">
              <w:rPr>
                <w:bCs/>
                <w:color w:val="000000" w:themeColor="text1"/>
              </w:rPr>
              <w:t xml:space="preserve">Категорирование участников внешнеэкономической деятельности в системе управления рисками при таможенном контроле товаров и транспортных средств. </w:t>
            </w:r>
          </w:p>
          <w:p w14:paraId="7C99AB25" w14:textId="04562EAF" w:rsidR="009007F9" w:rsidRDefault="009007F9" w:rsidP="009007F9">
            <w:pPr>
              <w:jc w:val="both"/>
              <w:rPr>
                <w:bCs/>
                <w:color w:val="000000" w:themeColor="text1"/>
              </w:rPr>
            </w:pPr>
            <w:r>
              <w:rPr>
                <w:bCs/>
                <w:color w:val="000000" w:themeColor="text1"/>
              </w:rPr>
              <w:t xml:space="preserve">9. </w:t>
            </w:r>
            <w:r w:rsidRPr="009007F9">
              <w:rPr>
                <w:bCs/>
                <w:color w:val="000000" w:themeColor="text1"/>
              </w:rPr>
              <w:t xml:space="preserve">Методы и средства управления рисками в таможенной службе РФ. </w:t>
            </w:r>
          </w:p>
          <w:p w14:paraId="63EE7815" w14:textId="181D699F" w:rsidR="00E11964" w:rsidRPr="009007F9" w:rsidRDefault="009007F9" w:rsidP="009007F9">
            <w:pPr>
              <w:jc w:val="both"/>
              <w:rPr>
                <w:bCs/>
                <w:color w:val="000000" w:themeColor="text1"/>
              </w:rPr>
            </w:pPr>
            <w:r>
              <w:rPr>
                <w:bCs/>
                <w:color w:val="000000" w:themeColor="text1"/>
              </w:rPr>
              <w:t xml:space="preserve">10. </w:t>
            </w:r>
            <w:r w:rsidRPr="009007F9">
              <w:rPr>
                <w:bCs/>
                <w:color w:val="000000" w:themeColor="text1"/>
              </w:rPr>
              <w:t xml:space="preserve">Результаты применения субъектно-ориентированной модели СУР в ФТС России. Анализ эффективности применения основных инструментов СУР. Проблемы технологии категорирования участников ВЭД в СУР. Совершенствование технологии категорирования участников ВЭД в СУР. Методика оценки эффективности технологии категорирования участников ВЭД в СУР. </w:t>
            </w:r>
          </w:p>
        </w:tc>
        <w:tc>
          <w:tcPr>
            <w:tcW w:w="1446" w:type="pct"/>
          </w:tcPr>
          <w:p w14:paraId="49308BD6" w14:textId="17B3ADE6" w:rsidR="00E11964" w:rsidRPr="008B1B87" w:rsidRDefault="00E11964" w:rsidP="00E11964">
            <w:r w:rsidRPr="008B1B87">
              <w:lastRenderedPageBreak/>
              <w:t xml:space="preserve">Работа с учебной литературой, текстом </w:t>
            </w:r>
            <w:r w:rsidRPr="00BD03ED">
              <w:t>лекций, СПС «КонсультантПлюс», подготовка презентации. Подготовка к написанию и написание контрольной работы.</w:t>
            </w:r>
          </w:p>
          <w:p w14:paraId="4E81AFF8" w14:textId="77777777" w:rsidR="00E11964" w:rsidRPr="008B1B87" w:rsidRDefault="00E11964" w:rsidP="00E11964"/>
        </w:tc>
      </w:tr>
    </w:tbl>
    <w:p w14:paraId="4B6D6340" w14:textId="223083AF" w:rsidR="006E12A8" w:rsidRDefault="006E12A8" w:rsidP="00740514">
      <w:pPr>
        <w:rPr>
          <w:sz w:val="28"/>
          <w:szCs w:val="28"/>
        </w:rPr>
      </w:pPr>
    </w:p>
    <w:p w14:paraId="3A38925D" w14:textId="77777777" w:rsidR="00764EDC" w:rsidRPr="00740514" w:rsidRDefault="00764EDC"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770213D0"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9007F9">
        <w:rPr>
          <w:sz w:val="28"/>
          <w:szCs w:val="28"/>
        </w:rPr>
        <w:t>контрольной работы</w:t>
      </w:r>
      <w:r w:rsidRPr="00650C9C">
        <w:rPr>
          <w:sz w:val="28"/>
          <w:szCs w:val="28"/>
        </w:rPr>
        <w:t xml:space="preserve">. </w:t>
      </w:r>
    </w:p>
    <w:p w14:paraId="4BDF29C5" w14:textId="2753BFB2"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650C9C" w:rsidRPr="00650C9C"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6C5370AA" w:rsidR="00650C9C" w:rsidRPr="00650C9C" w:rsidRDefault="00650C9C" w:rsidP="008B1B87">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650C9C" w:rsidRDefault="00650C9C" w:rsidP="008B1B87">
            <w:pPr>
              <w:jc w:val="center"/>
              <w:rPr>
                <w:sz w:val="28"/>
                <w:szCs w:val="28"/>
              </w:rPr>
            </w:pPr>
            <w:r w:rsidRPr="00650C9C">
              <w:rPr>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63D53BFC" w14:textId="77777777" w:rsidR="00764EDC" w:rsidRPr="00650C9C" w:rsidRDefault="00764EDC" w:rsidP="00764EDC">
      <w:pP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lastRenderedPageBreak/>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77777777" w:rsidR="00650C9C" w:rsidRPr="00650C9C" w:rsidRDefault="00650C9C" w:rsidP="008B1B87">
            <w:pPr>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546E49B4" w14:textId="77777777" w:rsidR="00650C9C" w:rsidRPr="00387224" w:rsidRDefault="00650C9C" w:rsidP="00387224">
      <w:pPr>
        <w:tabs>
          <w:tab w:val="left" w:pos="1134"/>
        </w:tabs>
        <w:spacing w:line="360" w:lineRule="auto"/>
        <w:ind w:firstLine="709"/>
        <w:jc w:val="both"/>
        <w:rPr>
          <w:b/>
          <w:bCs/>
          <w:sz w:val="28"/>
          <w:szCs w:val="28"/>
        </w:rPr>
      </w:pPr>
    </w:p>
    <w:p w14:paraId="362FFE24" w14:textId="49B68C30" w:rsidR="00CF7DE5" w:rsidRP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7475FAAD" w14:textId="00C50AC2" w:rsidR="00807C51" w:rsidRPr="00807C51" w:rsidRDefault="00807C51" w:rsidP="00807C51">
      <w:pPr>
        <w:ind w:firstLine="709"/>
        <w:jc w:val="both"/>
        <w:rPr>
          <w:bCs/>
          <w:sz w:val="28"/>
          <w:szCs w:val="28"/>
        </w:rPr>
      </w:pPr>
    </w:p>
    <w:p w14:paraId="54BF9401" w14:textId="3C3DF7B4" w:rsidR="00845211" w:rsidRPr="00DF7223" w:rsidRDefault="00845211" w:rsidP="00845211">
      <w:pPr>
        <w:jc w:val="center"/>
        <w:rPr>
          <w:b/>
          <w:bCs/>
          <w:sz w:val="28"/>
          <w:szCs w:val="28"/>
        </w:rPr>
      </w:pPr>
      <w:r>
        <w:rPr>
          <w:b/>
          <w:bCs/>
          <w:sz w:val="28"/>
          <w:szCs w:val="28"/>
        </w:rPr>
        <w:t xml:space="preserve">Примерная тематика </w:t>
      </w:r>
      <w:r w:rsidRPr="002D2011">
        <w:rPr>
          <w:b/>
          <w:bCs/>
          <w:sz w:val="28"/>
          <w:szCs w:val="28"/>
        </w:rPr>
        <w:t xml:space="preserve">докладов </w:t>
      </w:r>
      <w:r>
        <w:rPr>
          <w:b/>
          <w:bCs/>
          <w:sz w:val="28"/>
          <w:szCs w:val="28"/>
        </w:rPr>
        <w:t>(сообщений)</w:t>
      </w:r>
    </w:p>
    <w:p w14:paraId="1A35F6AE"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proofErr w:type="spellStart"/>
      <w:r w:rsidRPr="00845211">
        <w:rPr>
          <w:b w:val="0"/>
          <w:spacing w:val="0"/>
          <w:kern w:val="36"/>
          <w:sz w:val="28"/>
          <w:szCs w:val="28"/>
        </w:rPr>
        <w:t>Рискология</w:t>
      </w:r>
      <w:proofErr w:type="spellEnd"/>
      <w:r w:rsidRPr="00845211">
        <w:rPr>
          <w:b w:val="0"/>
          <w:spacing w:val="0"/>
          <w:kern w:val="36"/>
          <w:sz w:val="28"/>
          <w:szCs w:val="28"/>
        </w:rPr>
        <w:t xml:space="preserve"> как наука о риске: концептуальные подходы отечественных и зарубежных ученых-экономистов.</w:t>
      </w:r>
    </w:p>
    <w:p w14:paraId="234533E6"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z w:val="28"/>
          <w:szCs w:val="28"/>
        </w:rPr>
        <w:t>Понятие и сущность экономических рисков, их классификация.</w:t>
      </w:r>
    </w:p>
    <w:p w14:paraId="1957AF34" w14:textId="4204D5A3" w:rsidR="00807C51" w:rsidRPr="00807C51" w:rsidRDefault="00807C51" w:rsidP="00807C51">
      <w:pPr>
        <w:pStyle w:val="a8"/>
        <w:numPr>
          <w:ilvl w:val="0"/>
          <w:numId w:val="42"/>
        </w:numPr>
        <w:tabs>
          <w:tab w:val="left" w:pos="1134"/>
          <w:tab w:val="left" w:pos="1276"/>
        </w:tabs>
        <w:ind w:left="0" w:firstLine="709"/>
        <w:jc w:val="both"/>
        <w:rPr>
          <w:bCs/>
          <w:sz w:val="28"/>
          <w:szCs w:val="28"/>
        </w:rPr>
      </w:pPr>
      <w:r>
        <w:rPr>
          <w:bCs/>
          <w:sz w:val="28"/>
          <w:szCs w:val="28"/>
        </w:rPr>
        <w:t>Э</w:t>
      </w:r>
      <w:r w:rsidRPr="00807C51">
        <w:rPr>
          <w:bCs/>
          <w:sz w:val="28"/>
          <w:szCs w:val="28"/>
        </w:rPr>
        <w:t>кономический риск как предмет ортодоксальной экономической теории</w:t>
      </w:r>
      <w:r>
        <w:rPr>
          <w:bCs/>
          <w:sz w:val="28"/>
          <w:szCs w:val="28"/>
        </w:rPr>
        <w:t>.</w:t>
      </w:r>
    </w:p>
    <w:p w14:paraId="53E90F0B" w14:textId="6527DCD6" w:rsidR="00807C51" w:rsidRPr="00807C51" w:rsidRDefault="00807C51" w:rsidP="00807C51">
      <w:pPr>
        <w:pStyle w:val="a8"/>
        <w:numPr>
          <w:ilvl w:val="0"/>
          <w:numId w:val="42"/>
        </w:numPr>
        <w:tabs>
          <w:tab w:val="left" w:pos="1134"/>
          <w:tab w:val="left" w:pos="1276"/>
        </w:tabs>
        <w:ind w:left="0" w:firstLine="709"/>
        <w:jc w:val="both"/>
        <w:rPr>
          <w:bCs/>
          <w:sz w:val="28"/>
          <w:szCs w:val="28"/>
        </w:rPr>
      </w:pPr>
      <w:r>
        <w:rPr>
          <w:bCs/>
          <w:sz w:val="28"/>
          <w:szCs w:val="28"/>
        </w:rPr>
        <w:t>Э</w:t>
      </w:r>
      <w:r w:rsidRPr="00807C51">
        <w:rPr>
          <w:bCs/>
          <w:sz w:val="28"/>
          <w:szCs w:val="28"/>
        </w:rPr>
        <w:t>кономический риск-менеджмент: сущность и место в управлении экономическими системами</w:t>
      </w:r>
      <w:r>
        <w:rPr>
          <w:bCs/>
          <w:sz w:val="28"/>
          <w:szCs w:val="28"/>
        </w:rPr>
        <w:t>.</w:t>
      </w:r>
    </w:p>
    <w:p w14:paraId="3A40C312" w14:textId="29C5AA21" w:rsidR="00807C51" w:rsidRPr="00807C51" w:rsidRDefault="00807C51" w:rsidP="00C33589">
      <w:pPr>
        <w:pStyle w:val="a8"/>
        <w:numPr>
          <w:ilvl w:val="0"/>
          <w:numId w:val="42"/>
        </w:numPr>
        <w:tabs>
          <w:tab w:val="left" w:pos="1134"/>
          <w:tab w:val="left" w:pos="1276"/>
        </w:tabs>
        <w:ind w:left="0" w:firstLine="709"/>
        <w:jc w:val="both"/>
        <w:rPr>
          <w:bCs/>
          <w:sz w:val="28"/>
          <w:szCs w:val="28"/>
        </w:rPr>
      </w:pPr>
      <w:r w:rsidRPr="00807C51">
        <w:rPr>
          <w:bCs/>
          <w:sz w:val="28"/>
          <w:szCs w:val="28"/>
        </w:rPr>
        <w:t>Экономический риск как экономическая категория</w:t>
      </w:r>
      <w:r>
        <w:rPr>
          <w:bCs/>
          <w:sz w:val="28"/>
          <w:szCs w:val="28"/>
        </w:rPr>
        <w:t>.</w:t>
      </w:r>
    </w:p>
    <w:p w14:paraId="30E4CB5C"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pacing w:val="0"/>
          <w:sz w:val="28"/>
          <w:szCs w:val="28"/>
        </w:rPr>
        <w:t>Международные и национальные стандарты в области управления рисками серии ИСО 9000.</w:t>
      </w:r>
    </w:p>
    <w:p w14:paraId="545A42DD"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pacing w:val="0"/>
          <w:sz w:val="28"/>
          <w:szCs w:val="28"/>
        </w:rPr>
        <w:t>Опыт и практика применения СУР в таможенных службах мира (страна по выбору обучающегося).</w:t>
      </w:r>
    </w:p>
    <w:p w14:paraId="25C40C33"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pacing w:val="0"/>
          <w:sz w:val="28"/>
          <w:szCs w:val="28"/>
        </w:rPr>
        <w:t>Международный опыт организации системы управления рисками в контексте документов ВТамО.</w:t>
      </w:r>
    </w:p>
    <w:p w14:paraId="6D14DA4A"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pacing w:val="0"/>
          <w:sz w:val="28"/>
          <w:szCs w:val="28"/>
        </w:rPr>
        <w:t>Риск и неопределенность: основные понятия и категории.</w:t>
      </w:r>
    </w:p>
    <w:p w14:paraId="540739F3" w14:textId="42AED135"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pacing w:val="0"/>
          <w:sz w:val="28"/>
          <w:szCs w:val="28"/>
        </w:rPr>
        <w:t>Классификация рисков в</w:t>
      </w:r>
      <w:r w:rsidR="00A43364">
        <w:rPr>
          <w:b w:val="0"/>
          <w:spacing w:val="0"/>
          <w:sz w:val="28"/>
          <w:szCs w:val="28"/>
        </w:rPr>
        <w:t xml:space="preserve"> налоговой и</w:t>
      </w:r>
      <w:r w:rsidRPr="00845211">
        <w:rPr>
          <w:b w:val="0"/>
          <w:spacing w:val="0"/>
          <w:sz w:val="28"/>
          <w:szCs w:val="28"/>
        </w:rPr>
        <w:t xml:space="preserve"> таможенной сфер</w:t>
      </w:r>
      <w:r w:rsidR="00A43364">
        <w:rPr>
          <w:b w:val="0"/>
          <w:spacing w:val="0"/>
          <w:sz w:val="28"/>
          <w:szCs w:val="28"/>
        </w:rPr>
        <w:t>ах</w:t>
      </w:r>
      <w:r w:rsidRPr="00845211">
        <w:rPr>
          <w:b w:val="0"/>
          <w:spacing w:val="0"/>
          <w:sz w:val="28"/>
          <w:szCs w:val="28"/>
        </w:rPr>
        <w:t>.</w:t>
      </w:r>
    </w:p>
    <w:p w14:paraId="3446FCDD"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pacing w:val="0"/>
          <w:sz w:val="28"/>
          <w:szCs w:val="28"/>
        </w:rPr>
        <w:t>Риски в международных цепях поставки товаров.</w:t>
      </w:r>
    </w:p>
    <w:p w14:paraId="555C3C6D" w14:textId="77777777" w:rsidR="00807C51" w:rsidRPr="00807C5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bCs w:val="0"/>
          <w:sz w:val="28"/>
          <w:szCs w:val="28"/>
        </w:rPr>
        <w:t>Риск-</w:t>
      </w:r>
      <w:r w:rsidRPr="00845211">
        <w:rPr>
          <w:b w:val="0"/>
          <w:bCs w:val="0"/>
          <w:spacing w:val="0"/>
          <w:sz w:val="28"/>
          <w:szCs w:val="28"/>
        </w:rPr>
        <w:t>менеджмент в таможенном деле: основные проблемы и перспективы применения.</w:t>
      </w:r>
      <w:r w:rsidR="00807C51" w:rsidRPr="00807C51">
        <w:rPr>
          <w:bCs w:val="0"/>
          <w:sz w:val="28"/>
          <w:szCs w:val="28"/>
        </w:rPr>
        <w:t xml:space="preserve"> </w:t>
      </w:r>
    </w:p>
    <w:p w14:paraId="33EA3D49" w14:textId="77777777" w:rsidR="00807C51" w:rsidRPr="00807C51" w:rsidRDefault="00807C51" w:rsidP="00807C5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07C51">
        <w:rPr>
          <w:b w:val="0"/>
          <w:sz w:val="28"/>
          <w:szCs w:val="28"/>
        </w:rPr>
        <w:t>Управление рисками – управление расходами.</w:t>
      </w:r>
    </w:p>
    <w:p w14:paraId="3647FB5E" w14:textId="3847C200" w:rsidR="00807C51" w:rsidRPr="00807C51" w:rsidRDefault="00807C51" w:rsidP="00807C51">
      <w:pPr>
        <w:pStyle w:val="211"/>
        <w:numPr>
          <w:ilvl w:val="0"/>
          <w:numId w:val="42"/>
        </w:numPr>
        <w:shd w:val="clear" w:color="auto" w:fill="auto"/>
        <w:tabs>
          <w:tab w:val="left" w:pos="1134"/>
        </w:tabs>
        <w:spacing w:before="0" w:line="240" w:lineRule="auto"/>
        <w:ind w:left="0" w:right="40" w:firstLine="709"/>
        <w:rPr>
          <w:b w:val="0"/>
          <w:bCs w:val="0"/>
          <w:spacing w:val="0"/>
          <w:sz w:val="28"/>
          <w:szCs w:val="28"/>
        </w:rPr>
      </w:pPr>
      <w:r w:rsidRPr="00807C51">
        <w:rPr>
          <w:b w:val="0"/>
          <w:bCs w:val="0"/>
          <w:color w:val="000000" w:themeColor="text1"/>
          <w:sz w:val="28"/>
          <w:szCs w:val="28"/>
        </w:rPr>
        <w:t>Налоговые риски: причины возникновения и способы их минимизации.</w:t>
      </w:r>
    </w:p>
    <w:p w14:paraId="0FA9D880" w14:textId="77777777"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bCs w:val="0"/>
          <w:spacing w:val="0"/>
          <w:sz w:val="28"/>
          <w:szCs w:val="28"/>
        </w:rPr>
        <w:t>Основные элементы и этапы процесса управления рисками в соответствии с требованиями и стандартами ВТамО.</w:t>
      </w:r>
    </w:p>
    <w:p w14:paraId="765FAF19" w14:textId="79AA2712" w:rsidR="00845211" w:rsidRPr="00845211" w:rsidRDefault="00845211" w:rsidP="00845211">
      <w:pPr>
        <w:pStyle w:val="211"/>
        <w:numPr>
          <w:ilvl w:val="0"/>
          <w:numId w:val="42"/>
        </w:numPr>
        <w:shd w:val="clear" w:color="auto" w:fill="auto"/>
        <w:tabs>
          <w:tab w:val="left" w:pos="1134"/>
        </w:tabs>
        <w:spacing w:before="0" w:line="240" w:lineRule="auto"/>
        <w:ind w:left="0" w:right="40" w:firstLine="709"/>
        <w:rPr>
          <w:b w:val="0"/>
          <w:spacing w:val="0"/>
          <w:sz w:val="28"/>
          <w:szCs w:val="28"/>
        </w:rPr>
      </w:pPr>
      <w:r w:rsidRPr="00845211">
        <w:rPr>
          <w:b w:val="0"/>
          <w:sz w:val="28"/>
          <w:szCs w:val="28"/>
        </w:rPr>
        <w:t>Этапы становления и развития системы управления рисками.</w:t>
      </w:r>
    </w:p>
    <w:p w14:paraId="4FCD43E6" w14:textId="77777777" w:rsidR="00845211" w:rsidRPr="00845211" w:rsidRDefault="00845211" w:rsidP="00845211">
      <w:pPr>
        <w:pStyle w:val="-"/>
        <w:numPr>
          <w:ilvl w:val="0"/>
          <w:numId w:val="42"/>
        </w:numPr>
        <w:tabs>
          <w:tab w:val="left" w:pos="1134"/>
        </w:tabs>
        <w:spacing w:before="0" w:after="0" w:line="240" w:lineRule="auto"/>
        <w:ind w:left="0" w:firstLine="709"/>
        <w:jc w:val="both"/>
        <w:rPr>
          <w:b w:val="0"/>
          <w:szCs w:val="28"/>
        </w:rPr>
      </w:pPr>
      <w:r w:rsidRPr="00845211">
        <w:rPr>
          <w:b w:val="0"/>
          <w:szCs w:val="28"/>
        </w:rPr>
        <w:t>Применение СУР при проведении таможенного контроля.</w:t>
      </w:r>
    </w:p>
    <w:p w14:paraId="10B2A51A" w14:textId="77777777" w:rsidR="00845211" w:rsidRPr="00845211" w:rsidRDefault="00845211" w:rsidP="00845211">
      <w:pPr>
        <w:pStyle w:val="-"/>
        <w:numPr>
          <w:ilvl w:val="0"/>
          <w:numId w:val="42"/>
        </w:numPr>
        <w:tabs>
          <w:tab w:val="left" w:pos="1134"/>
        </w:tabs>
        <w:spacing w:before="0" w:after="0" w:line="240" w:lineRule="auto"/>
        <w:ind w:left="0" w:firstLine="709"/>
        <w:jc w:val="both"/>
        <w:rPr>
          <w:b w:val="0"/>
          <w:szCs w:val="28"/>
        </w:rPr>
      </w:pPr>
      <w:r w:rsidRPr="00845211">
        <w:rPr>
          <w:b w:val="0"/>
          <w:szCs w:val="28"/>
        </w:rPr>
        <w:t>Основные направления совершенствования применения системы управления рисками.</w:t>
      </w:r>
    </w:p>
    <w:p w14:paraId="4934039A" w14:textId="77777777" w:rsidR="00807C51" w:rsidRDefault="00845211" w:rsidP="00807C51">
      <w:pPr>
        <w:pStyle w:val="a8"/>
        <w:numPr>
          <w:ilvl w:val="0"/>
          <w:numId w:val="42"/>
        </w:numPr>
        <w:shd w:val="clear" w:color="auto" w:fill="FFFFFF"/>
        <w:tabs>
          <w:tab w:val="left" w:pos="1134"/>
        </w:tabs>
        <w:spacing w:line="252" w:lineRule="auto"/>
        <w:ind w:left="0" w:firstLine="709"/>
        <w:jc w:val="both"/>
        <w:rPr>
          <w:sz w:val="28"/>
          <w:szCs w:val="28"/>
        </w:rPr>
      </w:pPr>
      <w:r w:rsidRPr="00845211">
        <w:rPr>
          <w:sz w:val="28"/>
          <w:szCs w:val="28"/>
        </w:rPr>
        <w:t xml:space="preserve">Характеристика проблем применения </w:t>
      </w:r>
      <w:r w:rsidRPr="00845211">
        <w:rPr>
          <w:bCs/>
          <w:sz w:val="28"/>
          <w:szCs w:val="28"/>
        </w:rPr>
        <w:t xml:space="preserve">системы </w:t>
      </w:r>
      <w:r w:rsidRPr="00845211">
        <w:rPr>
          <w:sz w:val="28"/>
          <w:szCs w:val="28"/>
        </w:rPr>
        <w:t>управления рисками в таможенных органах государств - членов ЕАЭС.</w:t>
      </w:r>
    </w:p>
    <w:p w14:paraId="00AE21FD" w14:textId="49FEA606" w:rsidR="00845211" w:rsidRPr="00807C51" w:rsidRDefault="00807C51" w:rsidP="00807C51">
      <w:pPr>
        <w:pStyle w:val="a8"/>
        <w:numPr>
          <w:ilvl w:val="0"/>
          <w:numId w:val="42"/>
        </w:numPr>
        <w:shd w:val="clear" w:color="auto" w:fill="FFFFFF"/>
        <w:tabs>
          <w:tab w:val="left" w:pos="1134"/>
        </w:tabs>
        <w:spacing w:line="252" w:lineRule="auto"/>
        <w:ind w:left="0" w:firstLine="709"/>
        <w:jc w:val="both"/>
        <w:rPr>
          <w:sz w:val="28"/>
          <w:szCs w:val="28"/>
        </w:rPr>
      </w:pPr>
      <w:r w:rsidRPr="00807C51">
        <w:rPr>
          <w:bCs/>
          <w:sz w:val="28"/>
          <w:szCs w:val="28"/>
        </w:rPr>
        <w:t>Управление рисками в условиях кризиса: работают ли стандарты сегодня?</w:t>
      </w:r>
    </w:p>
    <w:p w14:paraId="335AA4A7" w14:textId="77777777" w:rsidR="00845211" w:rsidRPr="00845211" w:rsidRDefault="00845211" w:rsidP="00845211">
      <w:pPr>
        <w:pStyle w:val="a8"/>
        <w:numPr>
          <w:ilvl w:val="0"/>
          <w:numId w:val="42"/>
        </w:numPr>
        <w:shd w:val="clear" w:color="auto" w:fill="FFFFFF"/>
        <w:tabs>
          <w:tab w:val="left" w:pos="1134"/>
        </w:tabs>
        <w:spacing w:line="252" w:lineRule="auto"/>
        <w:ind w:left="0" w:firstLine="709"/>
        <w:jc w:val="both"/>
        <w:rPr>
          <w:sz w:val="28"/>
          <w:szCs w:val="28"/>
        </w:rPr>
      </w:pPr>
      <w:r w:rsidRPr="00845211">
        <w:rPr>
          <w:sz w:val="28"/>
          <w:szCs w:val="28"/>
        </w:rPr>
        <w:t>Оперативный контроль и эффективность системы управления рисками.</w:t>
      </w:r>
    </w:p>
    <w:p w14:paraId="376B67EC" w14:textId="77777777" w:rsidR="00845211" w:rsidRPr="00845211" w:rsidRDefault="00845211" w:rsidP="00845211">
      <w:pPr>
        <w:pStyle w:val="a8"/>
        <w:numPr>
          <w:ilvl w:val="0"/>
          <w:numId w:val="42"/>
        </w:numPr>
        <w:shd w:val="clear" w:color="auto" w:fill="FFFFFF"/>
        <w:tabs>
          <w:tab w:val="left" w:pos="1134"/>
        </w:tabs>
        <w:spacing w:line="252" w:lineRule="auto"/>
        <w:ind w:left="0" w:firstLine="709"/>
        <w:jc w:val="both"/>
        <w:rPr>
          <w:sz w:val="28"/>
          <w:szCs w:val="28"/>
        </w:rPr>
      </w:pPr>
      <w:r w:rsidRPr="00845211">
        <w:rPr>
          <w:sz w:val="28"/>
          <w:szCs w:val="28"/>
        </w:rPr>
        <w:t>Концепция управления рисками в таможенных органах РФ.</w:t>
      </w:r>
    </w:p>
    <w:p w14:paraId="2E7E9221" w14:textId="77777777" w:rsidR="00845211" w:rsidRPr="00845211" w:rsidRDefault="00845211" w:rsidP="00845211">
      <w:pPr>
        <w:pStyle w:val="a8"/>
        <w:numPr>
          <w:ilvl w:val="0"/>
          <w:numId w:val="42"/>
        </w:numPr>
        <w:shd w:val="clear" w:color="auto" w:fill="FFFFFF"/>
        <w:tabs>
          <w:tab w:val="left" w:pos="1134"/>
        </w:tabs>
        <w:spacing w:line="252" w:lineRule="auto"/>
        <w:ind w:left="0" w:firstLine="709"/>
        <w:jc w:val="both"/>
        <w:rPr>
          <w:sz w:val="28"/>
          <w:szCs w:val="28"/>
        </w:rPr>
      </w:pPr>
      <w:r w:rsidRPr="00845211">
        <w:rPr>
          <w:sz w:val="28"/>
          <w:szCs w:val="28"/>
        </w:rPr>
        <w:lastRenderedPageBreak/>
        <w:t xml:space="preserve">Автоматизированное риск-категорирование участников внешнеэкономической деятельности. </w:t>
      </w:r>
    </w:p>
    <w:p w14:paraId="48B8BF6C" w14:textId="3501F2B5" w:rsidR="00845211" w:rsidRPr="00845211" w:rsidRDefault="00845211" w:rsidP="00845211">
      <w:pPr>
        <w:pStyle w:val="a8"/>
        <w:numPr>
          <w:ilvl w:val="0"/>
          <w:numId w:val="42"/>
        </w:numPr>
        <w:shd w:val="clear" w:color="auto" w:fill="FFFFFF"/>
        <w:tabs>
          <w:tab w:val="left" w:pos="1134"/>
        </w:tabs>
        <w:spacing w:line="252" w:lineRule="auto"/>
        <w:ind w:left="0" w:firstLine="709"/>
        <w:jc w:val="both"/>
        <w:rPr>
          <w:sz w:val="28"/>
          <w:szCs w:val="28"/>
        </w:rPr>
      </w:pPr>
      <w:r w:rsidRPr="00845211">
        <w:rPr>
          <w:sz w:val="28"/>
          <w:szCs w:val="28"/>
        </w:rPr>
        <w:t xml:space="preserve">Направления развития и совершенствования </w:t>
      </w:r>
      <w:r w:rsidR="00807C51">
        <w:rPr>
          <w:sz w:val="28"/>
          <w:szCs w:val="28"/>
        </w:rPr>
        <w:t>систем управления рисками в ФНС России и ФТС России</w:t>
      </w:r>
      <w:r w:rsidRPr="00845211">
        <w:rPr>
          <w:sz w:val="28"/>
          <w:szCs w:val="28"/>
        </w:rPr>
        <w:t>.</w:t>
      </w:r>
    </w:p>
    <w:p w14:paraId="72947E5A" w14:textId="7FBB4BEF" w:rsidR="00845211" w:rsidRPr="00845211" w:rsidRDefault="00845211" w:rsidP="00845211">
      <w:pPr>
        <w:pStyle w:val="a8"/>
        <w:numPr>
          <w:ilvl w:val="0"/>
          <w:numId w:val="42"/>
        </w:numPr>
        <w:shd w:val="clear" w:color="auto" w:fill="FFFFFF"/>
        <w:tabs>
          <w:tab w:val="left" w:pos="1134"/>
        </w:tabs>
        <w:spacing w:line="252" w:lineRule="auto"/>
        <w:ind w:left="0" w:firstLine="709"/>
        <w:jc w:val="both"/>
        <w:rPr>
          <w:sz w:val="28"/>
          <w:szCs w:val="28"/>
        </w:rPr>
      </w:pPr>
      <w:r w:rsidRPr="00845211">
        <w:rPr>
          <w:sz w:val="28"/>
          <w:szCs w:val="28"/>
        </w:rPr>
        <w:t>Стратегия и тактика применения СУР</w:t>
      </w:r>
      <w:r w:rsidR="00807C51">
        <w:rPr>
          <w:sz w:val="28"/>
          <w:szCs w:val="28"/>
        </w:rPr>
        <w:t xml:space="preserve"> в органах исполнительной власти</w:t>
      </w:r>
      <w:r w:rsidRPr="00845211">
        <w:rPr>
          <w:sz w:val="28"/>
          <w:szCs w:val="28"/>
        </w:rPr>
        <w:t>.</w:t>
      </w:r>
    </w:p>
    <w:p w14:paraId="5FF3978C" w14:textId="479CC22C" w:rsidR="00845211" w:rsidRDefault="00845211" w:rsidP="00A44BB3">
      <w:pPr>
        <w:ind w:firstLine="709"/>
        <w:jc w:val="both"/>
        <w:rPr>
          <w:bCs/>
          <w:sz w:val="28"/>
          <w:szCs w:val="28"/>
        </w:rPr>
      </w:pPr>
    </w:p>
    <w:p w14:paraId="0151AA4A" w14:textId="44FE88E4" w:rsidR="00CF3A57" w:rsidRDefault="00845211" w:rsidP="00A44BB3">
      <w:pPr>
        <w:ind w:firstLine="709"/>
        <w:jc w:val="center"/>
        <w:rPr>
          <w:b/>
          <w:color w:val="000000" w:themeColor="text1"/>
          <w:sz w:val="28"/>
          <w:szCs w:val="28"/>
        </w:rPr>
      </w:pPr>
      <w:r>
        <w:rPr>
          <w:b/>
          <w:color w:val="000000" w:themeColor="text1"/>
          <w:sz w:val="28"/>
          <w:szCs w:val="28"/>
        </w:rPr>
        <w:t>Примерные вопросы для научной дискуссии</w:t>
      </w:r>
    </w:p>
    <w:p w14:paraId="702CA9B6"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Роль и значение налоговых рисков в финансово-хозяйственной деятельности предприятия. </w:t>
      </w:r>
    </w:p>
    <w:p w14:paraId="4E36AF2F" w14:textId="77777777" w:rsidR="00A43364" w:rsidRPr="00A43364" w:rsidRDefault="00A43364" w:rsidP="00A43364">
      <w:pPr>
        <w:pStyle w:val="a8"/>
        <w:numPr>
          <w:ilvl w:val="0"/>
          <w:numId w:val="43"/>
        </w:numPr>
        <w:tabs>
          <w:tab w:val="left" w:pos="1134"/>
        </w:tabs>
        <w:ind w:left="0" w:firstLine="709"/>
        <w:jc w:val="both"/>
        <w:rPr>
          <w:bCs/>
          <w:color w:val="000000" w:themeColor="text1"/>
          <w:sz w:val="28"/>
          <w:szCs w:val="28"/>
        </w:rPr>
      </w:pPr>
      <w:r w:rsidRPr="00A43364">
        <w:rPr>
          <w:bCs/>
          <w:color w:val="000000" w:themeColor="text1"/>
          <w:sz w:val="28"/>
          <w:szCs w:val="28"/>
        </w:rPr>
        <w:t>Экономический (деловой) риск: уголовно-правовой анализ.</w:t>
      </w:r>
    </w:p>
    <w:p w14:paraId="22EB7884" w14:textId="77777777" w:rsidR="00A43364" w:rsidRPr="00A43364" w:rsidRDefault="00A43364" w:rsidP="00A43364">
      <w:pPr>
        <w:pStyle w:val="a8"/>
        <w:numPr>
          <w:ilvl w:val="0"/>
          <w:numId w:val="43"/>
        </w:numPr>
        <w:tabs>
          <w:tab w:val="left" w:pos="1134"/>
        </w:tabs>
        <w:ind w:left="0" w:firstLine="709"/>
        <w:jc w:val="both"/>
        <w:rPr>
          <w:bCs/>
          <w:color w:val="000000" w:themeColor="text1"/>
          <w:sz w:val="28"/>
          <w:szCs w:val="28"/>
        </w:rPr>
      </w:pPr>
      <w:r w:rsidRPr="00A43364">
        <w:rPr>
          <w:bCs/>
          <w:color w:val="000000" w:themeColor="text1"/>
          <w:sz w:val="28"/>
          <w:szCs w:val="28"/>
        </w:rPr>
        <w:t>Сущность понятия «экономический риск»: ретроспектива и современность.</w:t>
      </w:r>
    </w:p>
    <w:p w14:paraId="3E7B1CA5" w14:textId="77777777" w:rsidR="00A43364" w:rsidRPr="00A43364" w:rsidRDefault="00A43364" w:rsidP="00A43364">
      <w:pPr>
        <w:pStyle w:val="a8"/>
        <w:numPr>
          <w:ilvl w:val="0"/>
          <w:numId w:val="43"/>
        </w:numPr>
        <w:tabs>
          <w:tab w:val="left" w:pos="1134"/>
        </w:tabs>
        <w:ind w:left="0" w:firstLine="709"/>
        <w:jc w:val="both"/>
        <w:rPr>
          <w:bCs/>
          <w:color w:val="000000" w:themeColor="text1"/>
          <w:sz w:val="28"/>
          <w:szCs w:val="28"/>
        </w:rPr>
      </w:pPr>
      <w:r w:rsidRPr="00A43364">
        <w:rPr>
          <w:bCs/>
          <w:color w:val="000000" w:themeColor="text1"/>
          <w:sz w:val="28"/>
          <w:szCs w:val="28"/>
        </w:rPr>
        <w:t>Экономический риск при торговых сделках.</w:t>
      </w:r>
    </w:p>
    <w:p w14:paraId="1406C4BB" w14:textId="77777777" w:rsidR="00A43364" w:rsidRPr="00A43364" w:rsidRDefault="00A43364" w:rsidP="00A43364">
      <w:pPr>
        <w:pStyle w:val="a8"/>
        <w:numPr>
          <w:ilvl w:val="0"/>
          <w:numId w:val="43"/>
        </w:numPr>
        <w:tabs>
          <w:tab w:val="left" w:pos="1134"/>
        </w:tabs>
        <w:ind w:left="0" w:firstLine="709"/>
        <w:jc w:val="both"/>
        <w:rPr>
          <w:bCs/>
          <w:color w:val="000000" w:themeColor="text1"/>
          <w:sz w:val="28"/>
          <w:szCs w:val="28"/>
        </w:rPr>
      </w:pPr>
      <w:r w:rsidRPr="00A43364">
        <w:rPr>
          <w:bCs/>
          <w:color w:val="000000" w:themeColor="text1"/>
          <w:sz w:val="28"/>
          <w:szCs w:val="28"/>
        </w:rPr>
        <w:t>Экономический риск как научная категория и как объект управления.</w:t>
      </w:r>
    </w:p>
    <w:p w14:paraId="24A4F4BE" w14:textId="7C77913E"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Налоговые риски: теоретический взгляд на содержание понятия и факторы возникновения.</w:t>
      </w:r>
    </w:p>
    <w:p w14:paraId="738E527B"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Роль налоговых рисков в принятии управленческих решений. </w:t>
      </w:r>
    </w:p>
    <w:p w14:paraId="35FF1AFE"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Влияние деловой активности на уровень налоговых рисков. </w:t>
      </w:r>
    </w:p>
    <w:p w14:paraId="16BB41BE"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Основные показатели налоговых рисков предприятия. </w:t>
      </w:r>
    </w:p>
    <w:p w14:paraId="28D5C3BB"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Основные положения методики расчета налоговых рисков предприятия. </w:t>
      </w:r>
    </w:p>
    <w:p w14:paraId="2BC2AF22"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Понятие эффективной ставки налогообложения при определении налоговой нагрузки. </w:t>
      </w:r>
    </w:p>
    <w:p w14:paraId="66C568CA"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Показатели и критерии оценки налоговых рисков по видам экономической деятельности. </w:t>
      </w:r>
    </w:p>
    <w:p w14:paraId="3E520B7D"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Показатели и характеристика абсолютных и относительных налоговых рисков. </w:t>
      </w:r>
    </w:p>
    <w:p w14:paraId="6C8F88C8"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Структура налоговых рисков хозяйствующего субъекта и факторы ее определяющие. </w:t>
      </w:r>
    </w:p>
    <w:p w14:paraId="597F60B5"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Оптимизация налоговых рисков хозяйствующих субъектов в рамках общего режима налогообложения. </w:t>
      </w:r>
    </w:p>
    <w:p w14:paraId="06ADE9EE"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Сущность и содержание налоговых рисков в деятельности организации. </w:t>
      </w:r>
    </w:p>
    <w:p w14:paraId="58F411B2"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Управление налоговыми рисками в деятельности организации. </w:t>
      </w:r>
    </w:p>
    <w:p w14:paraId="2657C962"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Основные проблемы при управлении рисками. </w:t>
      </w:r>
    </w:p>
    <w:p w14:paraId="10D587C6"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Связь налоговых рисков в деятельности организации с финансовыми рисками. </w:t>
      </w:r>
    </w:p>
    <w:p w14:paraId="6AC6823B"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 xml:space="preserve">Составляющие оценки налогового риска. </w:t>
      </w:r>
    </w:p>
    <w:p w14:paraId="5C7F0053"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Правовые основы перемещения товаров и транспортных средств через таможенную границу.</w:t>
      </w:r>
    </w:p>
    <w:p w14:paraId="0F3C69C4"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Функции, обязанность, правомочия и ответственность таможенных   органов РФ при осуществлении таможенного контроля.</w:t>
      </w:r>
    </w:p>
    <w:p w14:paraId="1BB2301D"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Функции ФТС России при применении СУР.</w:t>
      </w:r>
    </w:p>
    <w:p w14:paraId="1DEC8CF2"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Правомочия и ответственность таможенных органов при осуществлении таможенного контроля.</w:t>
      </w:r>
    </w:p>
    <w:p w14:paraId="16E7F389"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t>Объективные основы применения принципа выборочности таможенного контроля.</w:t>
      </w:r>
    </w:p>
    <w:p w14:paraId="5B769D85" w14:textId="77777777" w:rsidR="00845211" w:rsidRPr="00A43364" w:rsidRDefault="00845211" w:rsidP="00A43364">
      <w:pPr>
        <w:pStyle w:val="a8"/>
        <w:numPr>
          <w:ilvl w:val="0"/>
          <w:numId w:val="43"/>
        </w:numPr>
        <w:tabs>
          <w:tab w:val="left" w:pos="1134"/>
        </w:tabs>
        <w:ind w:left="0" w:firstLine="709"/>
        <w:jc w:val="both"/>
        <w:rPr>
          <w:sz w:val="28"/>
          <w:szCs w:val="28"/>
        </w:rPr>
      </w:pPr>
      <w:r w:rsidRPr="00A43364">
        <w:rPr>
          <w:sz w:val="28"/>
          <w:szCs w:val="28"/>
        </w:rPr>
        <w:lastRenderedPageBreak/>
        <w:t>Функции региональных таможенных управлений при применении СУР.</w:t>
      </w:r>
    </w:p>
    <w:p w14:paraId="7085CD7B"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Функции таможен при применении СУР.</w:t>
      </w:r>
    </w:p>
    <w:p w14:paraId="33AE08B7"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Законодательное обеспечение построения системы управления рисками в ЕАЭС и России.</w:t>
      </w:r>
    </w:p>
    <w:p w14:paraId="36911751"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Методологическое обеспечение построения системы управления рисками в ЕАЭС и России.</w:t>
      </w:r>
    </w:p>
    <w:p w14:paraId="77385929"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Информационное обеспечение построения системы управления рисками в ЕАЭС и России.</w:t>
      </w:r>
    </w:p>
    <w:p w14:paraId="47C178D3"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Источники информации, используемые при выявлении риска нарушения таможенного законодательства.</w:t>
      </w:r>
    </w:p>
    <w:p w14:paraId="6445051A"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Типовые критерии отнесения товаров к группам риска.</w:t>
      </w:r>
    </w:p>
    <w:p w14:paraId="46E1971A"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Виды нарушений таможенного законодательства, допускаемые лицом, осуществляющим деятельность в области таможенного дела – таможенным представителем.</w:t>
      </w:r>
    </w:p>
    <w:p w14:paraId="576EA66C"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Виды нарушений таможенного законодательства, допускаемые лицом, осуществляющим деятельность в области таможенного дела – владельцем СВХ.</w:t>
      </w:r>
    </w:p>
    <w:p w14:paraId="4AF35F3E"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Виды нарушений таможенного законодательства, допускаемые лицом, осуществляющим деятельность в области таможенного дела – таможенным перевозчиком.</w:t>
      </w:r>
    </w:p>
    <w:p w14:paraId="7599977A"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Индикаторы риска: содержание, виды, порядок применения в СУР.</w:t>
      </w:r>
    </w:p>
    <w:p w14:paraId="205507E0"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Профиль риска: назначение, содержание, порядок принятия и актуализации.</w:t>
      </w:r>
    </w:p>
    <w:p w14:paraId="791BED38"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Меры по минимизации рисков: назначение, перечень, порядок применения.</w:t>
      </w:r>
    </w:p>
    <w:p w14:paraId="3F687D2C"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Таможенный досмотр товаров и транспортных средств: сроки, основание и порядок проведения.</w:t>
      </w:r>
    </w:p>
    <w:p w14:paraId="2696D654"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Средства идентификации товаров, транспортных средств: виды, назначение, порядок использования в таможенных целях.</w:t>
      </w:r>
    </w:p>
    <w:p w14:paraId="03A92A16" w14:textId="77777777" w:rsidR="00845211" w:rsidRPr="00A43364" w:rsidRDefault="00845211" w:rsidP="00A43364">
      <w:pPr>
        <w:pStyle w:val="a8"/>
        <w:numPr>
          <w:ilvl w:val="0"/>
          <w:numId w:val="43"/>
        </w:numPr>
        <w:tabs>
          <w:tab w:val="left" w:pos="993"/>
          <w:tab w:val="left" w:pos="1134"/>
        </w:tabs>
        <w:ind w:left="0" w:firstLine="709"/>
        <w:jc w:val="both"/>
        <w:rPr>
          <w:sz w:val="28"/>
          <w:szCs w:val="28"/>
        </w:rPr>
      </w:pPr>
      <w:r w:rsidRPr="00A43364">
        <w:rPr>
          <w:sz w:val="28"/>
          <w:szCs w:val="28"/>
        </w:rPr>
        <w:t>Таможенная экспертиза товаров и транспортных средств: сроки, основание и порядок проведения.</w:t>
      </w:r>
    </w:p>
    <w:p w14:paraId="628FDE57" w14:textId="77777777" w:rsidR="00A43364" w:rsidRPr="00A43364" w:rsidRDefault="00845211" w:rsidP="00A43364">
      <w:pPr>
        <w:pStyle w:val="a8"/>
        <w:numPr>
          <w:ilvl w:val="0"/>
          <w:numId w:val="43"/>
        </w:numPr>
        <w:tabs>
          <w:tab w:val="left" w:pos="1134"/>
        </w:tabs>
        <w:ind w:left="0" w:firstLine="709"/>
        <w:jc w:val="both"/>
        <w:rPr>
          <w:color w:val="000000" w:themeColor="text1"/>
          <w:sz w:val="28"/>
          <w:szCs w:val="28"/>
        </w:rPr>
      </w:pPr>
      <w:r w:rsidRPr="00A43364">
        <w:rPr>
          <w:sz w:val="28"/>
          <w:szCs w:val="28"/>
        </w:rPr>
        <w:t>Аналитическая деятельность налоговых органов в рамках управления налоговыми рисками.</w:t>
      </w:r>
      <w:r w:rsidR="00A43364" w:rsidRPr="00A43364">
        <w:rPr>
          <w:color w:val="000000" w:themeColor="text1"/>
          <w:sz w:val="28"/>
          <w:szCs w:val="28"/>
        </w:rPr>
        <w:t xml:space="preserve"> </w:t>
      </w:r>
    </w:p>
    <w:p w14:paraId="74D4B0B1" w14:textId="30951693"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и риски недобросовестного ведения бизнеса.</w:t>
      </w:r>
    </w:p>
    <w:p w14:paraId="1E8B7E99"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государства в условиях реализации налоговой политики по стимулированию инновационной деятельности в России.</w:t>
      </w:r>
    </w:p>
    <w:p w14:paraId="688476A4"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причины возникновения и способы их минимизации.</w:t>
      </w:r>
    </w:p>
    <w:p w14:paraId="3CC86139"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и региональная налоговая политика.</w:t>
      </w:r>
    </w:p>
    <w:p w14:paraId="6E4693E8"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Система скидок и налоговые риски.</w:t>
      </w:r>
    </w:p>
    <w:p w14:paraId="24A52112"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убыточных и низкорентабельных организаций.</w:t>
      </w:r>
    </w:p>
    <w:p w14:paraId="6DF277B1"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(фискальные) риски как одна из проблем обеспечения экономической безопасности государства на современном этапе.</w:t>
      </w:r>
    </w:p>
    <w:p w14:paraId="09E6BE6F"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в процессе налогообложения добавленной стоимости.</w:t>
      </w:r>
    </w:p>
    <w:p w14:paraId="742468FC"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в системе экономической безопасности региона.</w:t>
      </w:r>
    </w:p>
    <w:p w14:paraId="33DC8262"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государства, связанные с применением методов налогового контроля уровня цен в сделках между взаимозависимыми лицами.</w:t>
      </w:r>
    </w:p>
    <w:p w14:paraId="2D82C6BD"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крупнейших российских корпораций.</w:t>
      </w:r>
    </w:p>
    <w:p w14:paraId="0D0F1209"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lastRenderedPageBreak/>
        <w:t>Налоговые и таможенные риски государства.</w:t>
      </w:r>
    </w:p>
    <w:p w14:paraId="1633A0CA"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Офшорный бизнес и государственные налоговые риски.</w:t>
      </w:r>
    </w:p>
    <w:p w14:paraId="55AC1DBA"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Учет налоговых рисков при заключении договоров.</w:t>
      </w:r>
    </w:p>
    <w:p w14:paraId="46FD5930"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как объект финансового контроллинга организаций.</w:t>
      </w:r>
    </w:p>
    <w:p w14:paraId="00536081"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государства и бизнеса: соотношение понятий.</w:t>
      </w:r>
    </w:p>
    <w:p w14:paraId="282BCD4C"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Контрагент - недобросовестный налогоплательщик: налоговые риски.</w:t>
      </w:r>
    </w:p>
    <w:p w14:paraId="336F93F7"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планирование и оптимизация.</w:t>
      </w:r>
    </w:p>
    <w:p w14:paraId="5A8C2EFD"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компании: взаимодействие с контрагентами.</w:t>
      </w:r>
    </w:p>
    <w:p w14:paraId="4EF38BF5"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и налоговое бремя в системе обеспечения экономической безопасности России, их взаимосвязь и динамика.</w:t>
      </w:r>
    </w:p>
    <w:p w14:paraId="704D0CFE"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налогоплательщиков при ведении бизнеса в России.</w:t>
      </w:r>
    </w:p>
    <w:p w14:paraId="56F8680E"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Налоговые риски в системе риск – менеджмента.</w:t>
      </w:r>
    </w:p>
    <w:p w14:paraId="12BCBDA0"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Налоговый риск, внешние и внутренние факторы налогового риска в организациях, участвующих во внешнеэкономической деятельности.</w:t>
      </w:r>
    </w:p>
    <w:p w14:paraId="6DC3631C"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Риск-ориентированный налоговый аудит.</w:t>
      </w:r>
    </w:p>
    <w:p w14:paraId="7BBE2E04"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Государственный налоговый риск-менеджмент как ключевой инструментарий формирования и реализации региональной налоговой политики.</w:t>
      </w:r>
    </w:p>
    <w:p w14:paraId="49F8519A" w14:textId="77777777"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Налоговый риск налогоплательщика по НДС и налогу на имущество: проблемы правоприменения.</w:t>
      </w:r>
    </w:p>
    <w:p w14:paraId="56E0BC2E" w14:textId="77777777" w:rsid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color w:val="000000" w:themeColor="text1"/>
          <w:sz w:val="28"/>
          <w:szCs w:val="28"/>
        </w:rPr>
        <w:t>Значение категории «налоговый риск» в современной системе налогового администрирования.</w:t>
      </w:r>
    </w:p>
    <w:p w14:paraId="6B232085" w14:textId="256CB822" w:rsidR="00A43364" w:rsidRPr="00A43364" w:rsidRDefault="00A43364" w:rsidP="00A43364">
      <w:pPr>
        <w:pStyle w:val="a8"/>
        <w:numPr>
          <w:ilvl w:val="0"/>
          <w:numId w:val="43"/>
        </w:numPr>
        <w:tabs>
          <w:tab w:val="left" w:pos="1134"/>
        </w:tabs>
        <w:ind w:left="0" w:firstLine="709"/>
        <w:jc w:val="both"/>
        <w:rPr>
          <w:color w:val="000000" w:themeColor="text1"/>
          <w:sz w:val="28"/>
          <w:szCs w:val="28"/>
        </w:rPr>
      </w:pPr>
      <w:r w:rsidRPr="00A43364">
        <w:rPr>
          <w:bCs/>
          <w:color w:val="000000" w:themeColor="text1"/>
          <w:sz w:val="28"/>
          <w:szCs w:val="28"/>
        </w:rPr>
        <w:t>Научные подходы к формированию понятия «таможенный экологический риск».</w:t>
      </w:r>
    </w:p>
    <w:p w14:paraId="7A3D965B" w14:textId="77777777" w:rsidR="00845211" w:rsidRPr="00AD237C" w:rsidRDefault="00845211" w:rsidP="00A44BB3">
      <w:pPr>
        <w:ind w:firstLine="709"/>
        <w:jc w:val="center"/>
        <w:rPr>
          <w:b/>
          <w:color w:val="000000" w:themeColor="text1"/>
          <w:sz w:val="28"/>
          <w:szCs w:val="28"/>
        </w:rPr>
      </w:pPr>
    </w:p>
    <w:p w14:paraId="771ACEC4" w14:textId="3C685994" w:rsidR="00845211" w:rsidRPr="00716664" w:rsidRDefault="00845211" w:rsidP="00845211">
      <w:pPr>
        <w:jc w:val="center"/>
        <w:rPr>
          <w:b/>
          <w:sz w:val="28"/>
          <w:szCs w:val="28"/>
        </w:rPr>
      </w:pPr>
      <w:r>
        <w:rPr>
          <w:b/>
          <w:sz w:val="28"/>
          <w:szCs w:val="28"/>
        </w:rPr>
        <w:t>С</w:t>
      </w:r>
      <w:r w:rsidRPr="00716664">
        <w:rPr>
          <w:b/>
          <w:sz w:val="28"/>
          <w:szCs w:val="28"/>
        </w:rPr>
        <w:t xml:space="preserve">итуационные задачи </w:t>
      </w:r>
    </w:p>
    <w:p w14:paraId="099E6B92" w14:textId="77777777" w:rsidR="00845211" w:rsidRDefault="00845211" w:rsidP="00845211">
      <w:pPr>
        <w:autoSpaceDE w:val="0"/>
        <w:autoSpaceDN w:val="0"/>
        <w:adjustRightInd w:val="0"/>
        <w:spacing w:line="360" w:lineRule="auto"/>
        <w:jc w:val="center"/>
        <w:rPr>
          <w:b/>
          <w:iCs/>
          <w:sz w:val="28"/>
          <w:szCs w:val="28"/>
          <w:lang w:eastAsia="en-US"/>
        </w:rPr>
      </w:pPr>
    </w:p>
    <w:p w14:paraId="69FB195E" w14:textId="77777777" w:rsidR="00845211" w:rsidRPr="00845211" w:rsidRDefault="00845211" w:rsidP="00845211">
      <w:pPr>
        <w:autoSpaceDE w:val="0"/>
        <w:autoSpaceDN w:val="0"/>
        <w:adjustRightInd w:val="0"/>
        <w:jc w:val="center"/>
        <w:rPr>
          <w:bCs/>
          <w:iCs/>
          <w:sz w:val="28"/>
          <w:szCs w:val="28"/>
          <w:lang w:eastAsia="en-US"/>
        </w:rPr>
      </w:pPr>
      <w:r w:rsidRPr="00845211">
        <w:rPr>
          <w:bCs/>
          <w:iCs/>
          <w:sz w:val="28"/>
          <w:szCs w:val="28"/>
          <w:lang w:eastAsia="en-US"/>
        </w:rPr>
        <w:t>Задача 1</w:t>
      </w:r>
    </w:p>
    <w:p w14:paraId="19022FAD" w14:textId="244E46B3" w:rsidR="00845211" w:rsidRPr="00845211" w:rsidRDefault="00845211" w:rsidP="00845211">
      <w:pPr>
        <w:autoSpaceDE w:val="0"/>
        <w:autoSpaceDN w:val="0"/>
        <w:adjustRightInd w:val="0"/>
        <w:ind w:firstLine="709"/>
        <w:jc w:val="both"/>
        <w:rPr>
          <w:bCs/>
          <w:iCs/>
          <w:sz w:val="28"/>
          <w:szCs w:val="28"/>
          <w:lang w:eastAsia="en-US"/>
        </w:rPr>
      </w:pPr>
      <w:r w:rsidRPr="00845211">
        <w:rPr>
          <w:bCs/>
          <w:iCs/>
          <w:sz w:val="28"/>
          <w:szCs w:val="28"/>
          <w:lang w:eastAsia="en-US"/>
        </w:rPr>
        <w:t>В ходе 50 таможенных проверках, проведенных на основе индикатора риска «отношение между ценой ввозимого товара и ценой идентичных товаров менее 75%» было выявлено 45 нарушений. Оценить таможенный риск при наличии этого индикатора, используя классическую формулу расчета вероятности.</w:t>
      </w:r>
    </w:p>
    <w:p w14:paraId="03EBC71C" w14:textId="77777777" w:rsidR="00845211" w:rsidRPr="00845211" w:rsidRDefault="00845211" w:rsidP="00845211">
      <w:pPr>
        <w:autoSpaceDE w:val="0"/>
        <w:autoSpaceDN w:val="0"/>
        <w:adjustRightInd w:val="0"/>
        <w:jc w:val="center"/>
        <w:rPr>
          <w:bCs/>
          <w:iCs/>
          <w:sz w:val="28"/>
          <w:szCs w:val="28"/>
          <w:lang w:eastAsia="en-US"/>
        </w:rPr>
      </w:pPr>
    </w:p>
    <w:p w14:paraId="074226B0" w14:textId="6E2C3617" w:rsidR="00845211" w:rsidRPr="00845211" w:rsidRDefault="00845211" w:rsidP="00845211">
      <w:pPr>
        <w:autoSpaceDE w:val="0"/>
        <w:autoSpaceDN w:val="0"/>
        <w:adjustRightInd w:val="0"/>
        <w:jc w:val="center"/>
        <w:rPr>
          <w:bCs/>
          <w:iCs/>
          <w:sz w:val="28"/>
          <w:szCs w:val="28"/>
          <w:lang w:eastAsia="en-US"/>
        </w:rPr>
      </w:pPr>
      <w:r w:rsidRPr="00845211">
        <w:rPr>
          <w:bCs/>
          <w:iCs/>
          <w:sz w:val="28"/>
          <w:szCs w:val="28"/>
          <w:lang w:eastAsia="en-US"/>
        </w:rPr>
        <w:t>Задача 2</w:t>
      </w:r>
    </w:p>
    <w:p w14:paraId="0FD2D32E" w14:textId="0FC4F216" w:rsidR="00845211" w:rsidRDefault="00845211" w:rsidP="00845211">
      <w:pPr>
        <w:pStyle w:val="a8"/>
        <w:ind w:left="0" w:firstLine="709"/>
        <w:jc w:val="both"/>
        <w:rPr>
          <w:sz w:val="28"/>
          <w:szCs w:val="28"/>
        </w:rPr>
      </w:pPr>
      <w:r>
        <w:rPr>
          <w:sz w:val="28"/>
          <w:szCs w:val="28"/>
        </w:rPr>
        <w:t>При ввозе на таможенную территорию Евразийского экономического союза (ТТ ЕАЭС) товара «колготки капроновые женские» товарной позиции 6115 ЕТН ВЭД ЕАЭС подлежат уплате таможенные платежи: таможенная пошлина, НДС и таможенный сбор. При ввозе товара «колготки капроновые детские» товарной позиции 6115 ЕТН ВЭД ЕАЭС НДС подлежит уплате по пониженной ставке 10</w:t>
      </w:r>
      <w:r w:rsidRPr="000C342F">
        <w:rPr>
          <w:sz w:val="28"/>
          <w:szCs w:val="28"/>
        </w:rPr>
        <w:t xml:space="preserve">%. </w:t>
      </w:r>
      <w:r>
        <w:rPr>
          <w:sz w:val="28"/>
          <w:szCs w:val="28"/>
        </w:rPr>
        <w:t xml:space="preserve">В результате проведенного анализа БД электронных копий ДТ стало известно, что имеют место случаи, когда с целью уклонения от уплаты таможенных платежей в полном объеме под видом детских колготок были ввезены женские колготки фирмы-производителя </w:t>
      </w:r>
      <w:r>
        <w:rPr>
          <w:sz w:val="28"/>
          <w:szCs w:val="28"/>
          <w:lang w:val="en-US"/>
        </w:rPr>
        <w:t>OMSA</w:t>
      </w:r>
      <w:r>
        <w:rPr>
          <w:sz w:val="28"/>
          <w:szCs w:val="28"/>
        </w:rPr>
        <w:t xml:space="preserve">. </w:t>
      </w:r>
    </w:p>
    <w:p w14:paraId="25FC49C1" w14:textId="77777777" w:rsidR="00845211" w:rsidRDefault="00845211" w:rsidP="00845211">
      <w:pPr>
        <w:ind w:firstLine="709"/>
        <w:jc w:val="both"/>
        <w:rPr>
          <w:sz w:val="28"/>
          <w:szCs w:val="28"/>
        </w:rPr>
      </w:pPr>
      <w:r>
        <w:rPr>
          <w:sz w:val="28"/>
          <w:szCs w:val="28"/>
        </w:rPr>
        <w:t>Необходимо сформировать профиль риска, заполнив карточку профиля:</w:t>
      </w:r>
    </w:p>
    <w:tbl>
      <w:tblPr>
        <w:tblW w:w="10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4"/>
        <w:gridCol w:w="2393"/>
        <w:gridCol w:w="2393"/>
      </w:tblGrid>
      <w:tr w:rsidR="00845211" w14:paraId="4B102421" w14:textId="77777777" w:rsidTr="00845211">
        <w:tc>
          <w:tcPr>
            <w:tcW w:w="5524" w:type="dxa"/>
            <w:shd w:val="clear" w:color="auto" w:fill="auto"/>
          </w:tcPr>
          <w:p w14:paraId="5AA633E0" w14:textId="77777777" w:rsidR="00845211" w:rsidRPr="00845211" w:rsidRDefault="00845211" w:rsidP="00C33589">
            <w:pPr>
              <w:rPr>
                <w:bCs/>
                <w:sz w:val="28"/>
                <w:szCs w:val="28"/>
              </w:rPr>
            </w:pPr>
            <w:r w:rsidRPr="00845211">
              <w:rPr>
                <w:bCs/>
                <w:sz w:val="28"/>
                <w:szCs w:val="28"/>
              </w:rPr>
              <w:t>Таможенная процедура:</w:t>
            </w:r>
          </w:p>
        </w:tc>
        <w:tc>
          <w:tcPr>
            <w:tcW w:w="4786" w:type="dxa"/>
            <w:gridSpan w:val="2"/>
            <w:shd w:val="clear" w:color="auto" w:fill="auto"/>
          </w:tcPr>
          <w:p w14:paraId="3520EC25" w14:textId="77777777" w:rsidR="00845211" w:rsidRPr="00014413" w:rsidRDefault="00845211" w:rsidP="00C33589">
            <w:pPr>
              <w:rPr>
                <w:sz w:val="28"/>
                <w:szCs w:val="28"/>
              </w:rPr>
            </w:pPr>
          </w:p>
        </w:tc>
      </w:tr>
      <w:tr w:rsidR="00845211" w14:paraId="59D9931B" w14:textId="77777777" w:rsidTr="00845211">
        <w:trPr>
          <w:trHeight w:val="375"/>
        </w:trPr>
        <w:tc>
          <w:tcPr>
            <w:tcW w:w="5524" w:type="dxa"/>
            <w:vMerge w:val="restart"/>
            <w:shd w:val="clear" w:color="auto" w:fill="auto"/>
          </w:tcPr>
          <w:p w14:paraId="4546D3EA" w14:textId="77777777" w:rsidR="00845211" w:rsidRPr="00845211" w:rsidRDefault="00845211" w:rsidP="00C33589">
            <w:pPr>
              <w:rPr>
                <w:bCs/>
                <w:sz w:val="28"/>
                <w:szCs w:val="28"/>
              </w:rPr>
            </w:pPr>
            <w:r w:rsidRPr="00845211">
              <w:rPr>
                <w:bCs/>
                <w:sz w:val="28"/>
                <w:szCs w:val="28"/>
              </w:rPr>
              <w:lastRenderedPageBreak/>
              <w:t>Область риска:</w:t>
            </w:r>
          </w:p>
          <w:p w14:paraId="493C8E40" w14:textId="77777777" w:rsidR="00845211" w:rsidRPr="00845211" w:rsidRDefault="00845211" w:rsidP="00C33589">
            <w:pPr>
              <w:rPr>
                <w:bCs/>
                <w:sz w:val="28"/>
                <w:szCs w:val="28"/>
              </w:rPr>
            </w:pPr>
          </w:p>
        </w:tc>
        <w:tc>
          <w:tcPr>
            <w:tcW w:w="2393" w:type="dxa"/>
            <w:shd w:val="clear" w:color="auto" w:fill="auto"/>
          </w:tcPr>
          <w:p w14:paraId="332A09B6" w14:textId="77777777" w:rsidR="00845211" w:rsidRPr="00014413" w:rsidRDefault="00845211" w:rsidP="00C33589">
            <w:pPr>
              <w:rPr>
                <w:sz w:val="28"/>
                <w:szCs w:val="28"/>
              </w:rPr>
            </w:pPr>
            <w:r w:rsidRPr="00014413">
              <w:rPr>
                <w:sz w:val="28"/>
                <w:szCs w:val="28"/>
              </w:rPr>
              <w:t xml:space="preserve">-отправитель </w:t>
            </w:r>
          </w:p>
        </w:tc>
        <w:tc>
          <w:tcPr>
            <w:tcW w:w="2393" w:type="dxa"/>
            <w:shd w:val="clear" w:color="auto" w:fill="auto"/>
          </w:tcPr>
          <w:p w14:paraId="6EC36A80" w14:textId="77777777" w:rsidR="00845211" w:rsidRPr="00014413" w:rsidRDefault="00845211" w:rsidP="00C33589">
            <w:pPr>
              <w:rPr>
                <w:sz w:val="28"/>
                <w:szCs w:val="28"/>
              </w:rPr>
            </w:pPr>
          </w:p>
        </w:tc>
      </w:tr>
      <w:tr w:rsidR="00845211" w14:paraId="2779AEE6" w14:textId="77777777" w:rsidTr="00845211">
        <w:trPr>
          <w:trHeight w:val="375"/>
        </w:trPr>
        <w:tc>
          <w:tcPr>
            <w:tcW w:w="5524" w:type="dxa"/>
            <w:vMerge/>
            <w:shd w:val="clear" w:color="auto" w:fill="auto"/>
          </w:tcPr>
          <w:p w14:paraId="0AED4E26" w14:textId="77777777" w:rsidR="00845211" w:rsidRPr="00845211" w:rsidRDefault="00845211" w:rsidP="00C33589">
            <w:pPr>
              <w:rPr>
                <w:bCs/>
                <w:sz w:val="28"/>
                <w:szCs w:val="28"/>
              </w:rPr>
            </w:pPr>
          </w:p>
        </w:tc>
        <w:tc>
          <w:tcPr>
            <w:tcW w:w="2393" w:type="dxa"/>
            <w:shd w:val="clear" w:color="auto" w:fill="auto"/>
          </w:tcPr>
          <w:p w14:paraId="4CDBCB64" w14:textId="77777777" w:rsidR="00845211" w:rsidRPr="00014413" w:rsidRDefault="00845211" w:rsidP="00C33589">
            <w:pPr>
              <w:rPr>
                <w:sz w:val="28"/>
                <w:szCs w:val="28"/>
              </w:rPr>
            </w:pPr>
            <w:r w:rsidRPr="00014413">
              <w:rPr>
                <w:sz w:val="28"/>
                <w:szCs w:val="28"/>
              </w:rPr>
              <w:t>-получатель</w:t>
            </w:r>
          </w:p>
        </w:tc>
        <w:tc>
          <w:tcPr>
            <w:tcW w:w="2393" w:type="dxa"/>
            <w:shd w:val="clear" w:color="auto" w:fill="auto"/>
          </w:tcPr>
          <w:p w14:paraId="27168F06" w14:textId="77777777" w:rsidR="00845211" w:rsidRPr="00014413" w:rsidRDefault="00845211" w:rsidP="00C33589">
            <w:pPr>
              <w:rPr>
                <w:sz w:val="28"/>
                <w:szCs w:val="28"/>
              </w:rPr>
            </w:pPr>
          </w:p>
        </w:tc>
      </w:tr>
      <w:tr w:rsidR="00845211" w14:paraId="40484A7D" w14:textId="77777777" w:rsidTr="00845211">
        <w:trPr>
          <w:trHeight w:val="375"/>
        </w:trPr>
        <w:tc>
          <w:tcPr>
            <w:tcW w:w="5524" w:type="dxa"/>
            <w:vMerge/>
            <w:shd w:val="clear" w:color="auto" w:fill="auto"/>
          </w:tcPr>
          <w:p w14:paraId="02377F9B" w14:textId="77777777" w:rsidR="00845211" w:rsidRPr="00845211" w:rsidRDefault="00845211" w:rsidP="00C33589">
            <w:pPr>
              <w:rPr>
                <w:bCs/>
                <w:sz w:val="28"/>
                <w:szCs w:val="28"/>
              </w:rPr>
            </w:pPr>
          </w:p>
        </w:tc>
        <w:tc>
          <w:tcPr>
            <w:tcW w:w="2393" w:type="dxa"/>
            <w:shd w:val="clear" w:color="auto" w:fill="auto"/>
          </w:tcPr>
          <w:p w14:paraId="26270CD1" w14:textId="77777777" w:rsidR="00845211" w:rsidRPr="00014413" w:rsidRDefault="00845211" w:rsidP="00C33589">
            <w:pPr>
              <w:rPr>
                <w:sz w:val="28"/>
                <w:szCs w:val="28"/>
              </w:rPr>
            </w:pPr>
            <w:r w:rsidRPr="00014413">
              <w:rPr>
                <w:sz w:val="28"/>
                <w:szCs w:val="28"/>
              </w:rPr>
              <w:t>-перевозчик</w:t>
            </w:r>
          </w:p>
        </w:tc>
        <w:tc>
          <w:tcPr>
            <w:tcW w:w="2393" w:type="dxa"/>
            <w:shd w:val="clear" w:color="auto" w:fill="auto"/>
          </w:tcPr>
          <w:p w14:paraId="4323678C" w14:textId="77777777" w:rsidR="00845211" w:rsidRPr="00014413" w:rsidRDefault="00845211" w:rsidP="00C33589">
            <w:pPr>
              <w:rPr>
                <w:sz w:val="28"/>
                <w:szCs w:val="28"/>
              </w:rPr>
            </w:pPr>
          </w:p>
        </w:tc>
      </w:tr>
      <w:tr w:rsidR="00845211" w14:paraId="7F4A79F7" w14:textId="77777777" w:rsidTr="00845211">
        <w:trPr>
          <w:trHeight w:val="375"/>
        </w:trPr>
        <w:tc>
          <w:tcPr>
            <w:tcW w:w="5524" w:type="dxa"/>
            <w:vMerge/>
            <w:shd w:val="clear" w:color="auto" w:fill="auto"/>
          </w:tcPr>
          <w:p w14:paraId="305E7514" w14:textId="77777777" w:rsidR="00845211" w:rsidRPr="00845211" w:rsidRDefault="00845211" w:rsidP="00C33589">
            <w:pPr>
              <w:rPr>
                <w:bCs/>
                <w:sz w:val="28"/>
                <w:szCs w:val="28"/>
              </w:rPr>
            </w:pPr>
          </w:p>
        </w:tc>
        <w:tc>
          <w:tcPr>
            <w:tcW w:w="2393" w:type="dxa"/>
            <w:shd w:val="clear" w:color="auto" w:fill="auto"/>
          </w:tcPr>
          <w:p w14:paraId="32BE47AC" w14:textId="77777777" w:rsidR="00845211" w:rsidRPr="00014413" w:rsidRDefault="00845211" w:rsidP="00C33589">
            <w:pPr>
              <w:rPr>
                <w:sz w:val="28"/>
                <w:szCs w:val="28"/>
              </w:rPr>
            </w:pPr>
            <w:r w:rsidRPr="00014413">
              <w:rPr>
                <w:sz w:val="28"/>
                <w:szCs w:val="28"/>
              </w:rPr>
              <w:t xml:space="preserve">-код товара </w:t>
            </w:r>
          </w:p>
        </w:tc>
        <w:tc>
          <w:tcPr>
            <w:tcW w:w="2393" w:type="dxa"/>
            <w:shd w:val="clear" w:color="auto" w:fill="auto"/>
          </w:tcPr>
          <w:p w14:paraId="48D06F4B" w14:textId="77777777" w:rsidR="00845211" w:rsidRPr="00014413" w:rsidRDefault="00845211" w:rsidP="00C33589">
            <w:pPr>
              <w:rPr>
                <w:sz w:val="28"/>
                <w:szCs w:val="28"/>
              </w:rPr>
            </w:pPr>
          </w:p>
        </w:tc>
      </w:tr>
      <w:tr w:rsidR="00845211" w14:paraId="3442F2AB" w14:textId="77777777" w:rsidTr="00845211">
        <w:trPr>
          <w:trHeight w:val="375"/>
        </w:trPr>
        <w:tc>
          <w:tcPr>
            <w:tcW w:w="5524" w:type="dxa"/>
            <w:vMerge/>
            <w:shd w:val="clear" w:color="auto" w:fill="auto"/>
          </w:tcPr>
          <w:p w14:paraId="6736043F" w14:textId="77777777" w:rsidR="00845211" w:rsidRPr="00845211" w:rsidRDefault="00845211" w:rsidP="00C33589">
            <w:pPr>
              <w:rPr>
                <w:bCs/>
                <w:sz w:val="28"/>
                <w:szCs w:val="28"/>
              </w:rPr>
            </w:pPr>
          </w:p>
        </w:tc>
        <w:tc>
          <w:tcPr>
            <w:tcW w:w="2393" w:type="dxa"/>
            <w:shd w:val="clear" w:color="auto" w:fill="auto"/>
          </w:tcPr>
          <w:p w14:paraId="1E4DC71F" w14:textId="77777777" w:rsidR="00845211" w:rsidRPr="00014413" w:rsidRDefault="00845211" w:rsidP="00C33589">
            <w:pPr>
              <w:rPr>
                <w:sz w:val="28"/>
                <w:szCs w:val="28"/>
              </w:rPr>
            </w:pPr>
            <w:r w:rsidRPr="00014413">
              <w:rPr>
                <w:sz w:val="28"/>
                <w:szCs w:val="28"/>
              </w:rPr>
              <w:t>-гр.31</w:t>
            </w:r>
          </w:p>
        </w:tc>
        <w:tc>
          <w:tcPr>
            <w:tcW w:w="2393" w:type="dxa"/>
            <w:shd w:val="clear" w:color="auto" w:fill="auto"/>
          </w:tcPr>
          <w:p w14:paraId="28DCA8C2" w14:textId="77777777" w:rsidR="00845211" w:rsidRPr="00014413" w:rsidRDefault="00845211" w:rsidP="00C33589">
            <w:pPr>
              <w:rPr>
                <w:sz w:val="28"/>
                <w:szCs w:val="28"/>
              </w:rPr>
            </w:pPr>
          </w:p>
        </w:tc>
      </w:tr>
      <w:tr w:rsidR="00845211" w14:paraId="7417D9B5" w14:textId="77777777" w:rsidTr="00845211">
        <w:trPr>
          <w:trHeight w:val="375"/>
        </w:trPr>
        <w:tc>
          <w:tcPr>
            <w:tcW w:w="5524" w:type="dxa"/>
            <w:vMerge/>
            <w:shd w:val="clear" w:color="auto" w:fill="auto"/>
          </w:tcPr>
          <w:p w14:paraId="07645BF2" w14:textId="77777777" w:rsidR="00845211" w:rsidRPr="00845211" w:rsidRDefault="00845211" w:rsidP="00C33589">
            <w:pPr>
              <w:rPr>
                <w:bCs/>
                <w:sz w:val="28"/>
                <w:szCs w:val="28"/>
              </w:rPr>
            </w:pPr>
          </w:p>
        </w:tc>
        <w:tc>
          <w:tcPr>
            <w:tcW w:w="2393" w:type="dxa"/>
            <w:shd w:val="clear" w:color="auto" w:fill="auto"/>
          </w:tcPr>
          <w:p w14:paraId="302813E1" w14:textId="77777777" w:rsidR="00845211" w:rsidRPr="00014413" w:rsidRDefault="00845211" w:rsidP="00C33589">
            <w:pPr>
              <w:rPr>
                <w:sz w:val="28"/>
                <w:szCs w:val="28"/>
              </w:rPr>
            </w:pPr>
            <w:r w:rsidRPr="00014413">
              <w:rPr>
                <w:sz w:val="28"/>
                <w:szCs w:val="28"/>
              </w:rPr>
              <w:t>-фактурная стоимость</w:t>
            </w:r>
          </w:p>
        </w:tc>
        <w:tc>
          <w:tcPr>
            <w:tcW w:w="2393" w:type="dxa"/>
            <w:shd w:val="clear" w:color="auto" w:fill="auto"/>
          </w:tcPr>
          <w:p w14:paraId="0C8F64BA" w14:textId="77777777" w:rsidR="00845211" w:rsidRPr="00014413" w:rsidRDefault="00845211" w:rsidP="00C33589">
            <w:pPr>
              <w:rPr>
                <w:sz w:val="28"/>
                <w:szCs w:val="28"/>
              </w:rPr>
            </w:pPr>
          </w:p>
        </w:tc>
      </w:tr>
      <w:tr w:rsidR="00845211" w14:paraId="7AFA5ABD" w14:textId="77777777" w:rsidTr="00845211">
        <w:tc>
          <w:tcPr>
            <w:tcW w:w="5524" w:type="dxa"/>
            <w:shd w:val="clear" w:color="auto" w:fill="auto"/>
          </w:tcPr>
          <w:p w14:paraId="5207E00D" w14:textId="77777777" w:rsidR="00845211" w:rsidRPr="00845211" w:rsidRDefault="00845211" w:rsidP="00C33589">
            <w:pPr>
              <w:rPr>
                <w:bCs/>
                <w:sz w:val="28"/>
                <w:szCs w:val="28"/>
              </w:rPr>
            </w:pPr>
            <w:r w:rsidRPr="00845211">
              <w:rPr>
                <w:bCs/>
                <w:sz w:val="28"/>
                <w:szCs w:val="28"/>
              </w:rPr>
              <w:t>Форма таможенного контроля:</w:t>
            </w:r>
          </w:p>
        </w:tc>
        <w:tc>
          <w:tcPr>
            <w:tcW w:w="4786" w:type="dxa"/>
            <w:gridSpan w:val="2"/>
            <w:shd w:val="clear" w:color="auto" w:fill="auto"/>
          </w:tcPr>
          <w:p w14:paraId="132B30C3" w14:textId="77777777" w:rsidR="00845211" w:rsidRPr="00014413" w:rsidRDefault="00845211" w:rsidP="00C33589">
            <w:pPr>
              <w:rPr>
                <w:sz w:val="28"/>
                <w:szCs w:val="28"/>
              </w:rPr>
            </w:pPr>
          </w:p>
        </w:tc>
      </w:tr>
      <w:tr w:rsidR="00845211" w14:paraId="72B39CDE" w14:textId="77777777" w:rsidTr="00845211">
        <w:tc>
          <w:tcPr>
            <w:tcW w:w="5524" w:type="dxa"/>
            <w:shd w:val="clear" w:color="auto" w:fill="auto"/>
          </w:tcPr>
          <w:p w14:paraId="717803D0" w14:textId="77777777" w:rsidR="00845211" w:rsidRPr="00845211" w:rsidRDefault="00845211" w:rsidP="00C33589">
            <w:pPr>
              <w:rPr>
                <w:bCs/>
                <w:sz w:val="28"/>
                <w:szCs w:val="28"/>
              </w:rPr>
            </w:pPr>
            <w:r w:rsidRPr="00845211">
              <w:rPr>
                <w:bCs/>
                <w:sz w:val="28"/>
                <w:szCs w:val="28"/>
              </w:rPr>
              <w:t>Рекомендации по проведению ТК:</w:t>
            </w:r>
          </w:p>
        </w:tc>
        <w:tc>
          <w:tcPr>
            <w:tcW w:w="4786" w:type="dxa"/>
            <w:gridSpan w:val="2"/>
            <w:shd w:val="clear" w:color="auto" w:fill="auto"/>
          </w:tcPr>
          <w:p w14:paraId="243725D8" w14:textId="77777777" w:rsidR="00845211" w:rsidRPr="00014413" w:rsidRDefault="00845211" w:rsidP="00C33589">
            <w:pPr>
              <w:rPr>
                <w:sz w:val="28"/>
                <w:szCs w:val="28"/>
              </w:rPr>
            </w:pPr>
          </w:p>
        </w:tc>
      </w:tr>
      <w:tr w:rsidR="00845211" w14:paraId="0C964090" w14:textId="77777777" w:rsidTr="00845211">
        <w:tc>
          <w:tcPr>
            <w:tcW w:w="5524" w:type="dxa"/>
            <w:shd w:val="clear" w:color="auto" w:fill="auto"/>
          </w:tcPr>
          <w:p w14:paraId="6F95E2D6" w14:textId="77777777" w:rsidR="00845211" w:rsidRPr="00845211" w:rsidRDefault="00845211" w:rsidP="00C33589">
            <w:pPr>
              <w:rPr>
                <w:bCs/>
                <w:sz w:val="28"/>
                <w:szCs w:val="28"/>
              </w:rPr>
            </w:pPr>
            <w:r w:rsidRPr="00845211">
              <w:rPr>
                <w:bCs/>
                <w:sz w:val="28"/>
                <w:szCs w:val="28"/>
              </w:rPr>
              <w:t>Срок действия:</w:t>
            </w:r>
          </w:p>
        </w:tc>
        <w:tc>
          <w:tcPr>
            <w:tcW w:w="4786" w:type="dxa"/>
            <w:gridSpan w:val="2"/>
            <w:shd w:val="clear" w:color="auto" w:fill="auto"/>
          </w:tcPr>
          <w:p w14:paraId="642C250D" w14:textId="77777777" w:rsidR="00845211" w:rsidRPr="00014413" w:rsidRDefault="00845211" w:rsidP="00C33589">
            <w:pPr>
              <w:rPr>
                <w:sz w:val="28"/>
                <w:szCs w:val="28"/>
              </w:rPr>
            </w:pPr>
          </w:p>
        </w:tc>
      </w:tr>
    </w:tbl>
    <w:p w14:paraId="7B3789CF" w14:textId="77777777" w:rsidR="00845211" w:rsidRDefault="00845211" w:rsidP="00845211">
      <w:pPr>
        <w:ind w:left="708"/>
        <w:jc w:val="both"/>
        <w:rPr>
          <w:sz w:val="28"/>
          <w:szCs w:val="28"/>
        </w:rPr>
      </w:pPr>
    </w:p>
    <w:p w14:paraId="1CAEBE91" w14:textId="5B75A266" w:rsidR="00845211" w:rsidRPr="00845211" w:rsidRDefault="00845211" w:rsidP="00845211">
      <w:pPr>
        <w:jc w:val="center"/>
        <w:rPr>
          <w:bCs/>
          <w:sz w:val="28"/>
          <w:szCs w:val="28"/>
        </w:rPr>
      </w:pPr>
      <w:r w:rsidRPr="00845211">
        <w:rPr>
          <w:bCs/>
          <w:iCs/>
          <w:sz w:val="28"/>
          <w:szCs w:val="28"/>
          <w:lang w:eastAsia="en-US"/>
        </w:rPr>
        <w:t>Задача 3</w:t>
      </w:r>
    </w:p>
    <w:p w14:paraId="76D17798" w14:textId="6015EDE1" w:rsidR="00845211" w:rsidRDefault="00845211" w:rsidP="00845211">
      <w:pPr>
        <w:pStyle w:val="a8"/>
        <w:ind w:left="0" w:firstLine="709"/>
        <w:jc w:val="both"/>
        <w:rPr>
          <w:sz w:val="28"/>
          <w:szCs w:val="28"/>
        </w:rPr>
      </w:pPr>
      <w:r>
        <w:rPr>
          <w:sz w:val="28"/>
          <w:szCs w:val="28"/>
        </w:rPr>
        <w:t>В результате проведенного анализа БД электронных копий ДТ (БД ДТ) стало известно, что на таможенную территорию ЕАЭС ввезен товар с коммерческим наименованием «</w:t>
      </w:r>
      <w:proofErr w:type="spellStart"/>
      <w:r>
        <w:rPr>
          <w:sz w:val="28"/>
          <w:szCs w:val="28"/>
        </w:rPr>
        <w:t>мусат</w:t>
      </w:r>
      <w:proofErr w:type="spellEnd"/>
      <w:r>
        <w:rPr>
          <w:sz w:val="28"/>
          <w:szCs w:val="28"/>
        </w:rPr>
        <w:t xml:space="preserve">», представляющий собой предмет для заточки ножей. Данный товар при декларировании был классифицирован в товарной позиции </w:t>
      </w:r>
      <w:r w:rsidRPr="008D0ED5">
        <w:rPr>
          <w:sz w:val="28"/>
          <w:szCs w:val="28"/>
        </w:rPr>
        <w:t xml:space="preserve">8205 51 009 0 </w:t>
      </w:r>
      <w:r>
        <w:rPr>
          <w:sz w:val="28"/>
          <w:szCs w:val="28"/>
        </w:rPr>
        <w:t>ЕТН ВЭД ЕАЭС</w:t>
      </w:r>
      <w:r w:rsidRPr="008D0ED5">
        <w:rPr>
          <w:sz w:val="28"/>
          <w:szCs w:val="28"/>
        </w:rPr>
        <w:t xml:space="preserve"> «инструменты ручные прочие» (ставка таможенной пошлины 5%). </w:t>
      </w:r>
      <w:r>
        <w:rPr>
          <w:sz w:val="28"/>
          <w:szCs w:val="28"/>
        </w:rPr>
        <w:t xml:space="preserve">Однако на самом деле указанный товар подлежит классификации в товарной позиции </w:t>
      </w:r>
      <w:r w:rsidRPr="008D0ED5">
        <w:rPr>
          <w:sz w:val="28"/>
          <w:szCs w:val="28"/>
        </w:rPr>
        <w:t xml:space="preserve">8203 10 000 0 </w:t>
      </w:r>
      <w:r>
        <w:rPr>
          <w:sz w:val="28"/>
          <w:szCs w:val="28"/>
        </w:rPr>
        <w:t>ЕТН ВЭД ЕАЭС</w:t>
      </w:r>
      <w:r w:rsidRPr="008D0ED5">
        <w:rPr>
          <w:sz w:val="28"/>
          <w:szCs w:val="28"/>
        </w:rPr>
        <w:t xml:space="preserve"> «напильники, надфили, рашпили и аналогичные инструменты» (с применением ставки таможенной пошлины 10%)</w:t>
      </w:r>
      <w:r>
        <w:rPr>
          <w:sz w:val="28"/>
          <w:szCs w:val="28"/>
        </w:rPr>
        <w:t>.</w:t>
      </w:r>
    </w:p>
    <w:p w14:paraId="5CE607E4" w14:textId="77777777" w:rsidR="00845211" w:rsidRDefault="00845211" w:rsidP="00845211">
      <w:pPr>
        <w:ind w:firstLine="709"/>
        <w:jc w:val="both"/>
        <w:rPr>
          <w:sz w:val="28"/>
          <w:szCs w:val="28"/>
        </w:rPr>
      </w:pPr>
      <w:r>
        <w:rPr>
          <w:sz w:val="28"/>
          <w:szCs w:val="28"/>
        </w:rPr>
        <w:t>Необходимо сформировать профиль риска, заполнив карточку профиля: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2"/>
        <w:gridCol w:w="2393"/>
        <w:gridCol w:w="2393"/>
      </w:tblGrid>
      <w:tr w:rsidR="00845211" w14:paraId="585686A9" w14:textId="77777777" w:rsidTr="00845211">
        <w:tc>
          <w:tcPr>
            <w:tcW w:w="5382" w:type="dxa"/>
            <w:shd w:val="clear" w:color="auto" w:fill="auto"/>
          </w:tcPr>
          <w:p w14:paraId="7FC99176" w14:textId="77777777" w:rsidR="00845211" w:rsidRPr="00845211" w:rsidRDefault="00845211" w:rsidP="00C33589">
            <w:pPr>
              <w:rPr>
                <w:bCs/>
                <w:sz w:val="28"/>
                <w:szCs w:val="28"/>
              </w:rPr>
            </w:pPr>
            <w:r w:rsidRPr="00845211">
              <w:rPr>
                <w:bCs/>
                <w:sz w:val="28"/>
                <w:szCs w:val="28"/>
              </w:rPr>
              <w:t>Таможенная процедура:</w:t>
            </w:r>
          </w:p>
        </w:tc>
        <w:tc>
          <w:tcPr>
            <w:tcW w:w="4786" w:type="dxa"/>
            <w:gridSpan w:val="2"/>
            <w:shd w:val="clear" w:color="auto" w:fill="auto"/>
          </w:tcPr>
          <w:p w14:paraId="72DE61B0" w14:textId="77777777" w:rsidR="00845211" w:rsidRPr="00014413" w:rsidRDefault="00845211" w:rsidP="00C33589">
            <w:pPr>
              <w:rPr>
                <w:sz w:val="28"/>
                <w:szCs w:val="28"/>
              </w:rPr>
            </w:pPr>
          </w:p>
        </w:tc>
      </w:tr>
      <w:tr w:rsidR="00845211" w14:paraId="62344EC5" w14:textId="77777777" w:rsidTr="00845211">
        <w:trPr>
          <w:trHeight w:val="375"/>
        </w:trPr>
        <w:tc>
          <w:tcPr>
            <w:tcW w:w="5382" w:type="dxa"/>
            <w:vMerge w:val="restart"/>
            <w:shd w:val="clear" w:color="auto" w:fill="auto"/>
          </w:tcPr>
          <w:p w14:paraId="0A78E6A0" w14:textId="77777777" w:rsidR="00845211" w:rsidRPr="00845211" w:rsidRDefault="00845211" w:rsidP="00C33589">
            <w:pPr>
              <w:rPr>
                <w:bCs/>
                <w:sz w:val="28"/>
                <w:szCs w:val="28"/>
              </w:rPr>
            </w:pPr>
            <w:r w:rsidRPr="00845211">
              <w:rPr>
                <w:bCs/>
                <w:sz w:val="28"/>
                <w:szCs w:val="28"/>
              </w:rPr>
              <w:t>Область риска:</w:t>
            </w:r>
          </w:p>
          <w:p w14:paraId="5B344ACF" w14:textId="77777777" w:rsidR="00845211" w:rsidRPr="00845211" w:rsidRDefault="00845211" w:rsidP="00C33589">
            <w:pPr>
              <w:rPr>
                <w:bCs/>
                <w:sz w:val="28"/>
                <w:szCs w:val="28"/>
              </w:rPr>
            </w:pPr>
          </w:p>
        </w:tc>
        <w:tc>
          <w:tcPr>
            <w:tcW w:w="2393" w:type="dxa"/>
            <w:shd w:val="clear" w:color="auto" w:fill="auto"/>
          </w:tcPr>
          <w:p w14:paraId="0026DA5E" w14:textId="77777777" w:rsidR="00845211" w:rsidRPr="00014413" w:rsidRDefault="00845211" w:rsidP="00845211">
            <w:pPr>
              <w:rPr>
                <w:sz w:val="28"/>
                <w:szCs w:val="28"/>
              </w:rPr>
            </w:pPr>
            <w:r w:rsidRPr="00014413">
              <w:rPr>
                <w:sz w:val="28"/>
                <w:szCs w:val="28"/>
              </w:rPr>
              <w:t xml:space="preserve">-отправитель </w:t>
            </w:r>
          </w:p>
        </w:tc>
        <w:tc>
          <w:tcPr>
            <w:tcW w:w="2393" w:type="dxa"/>
            <w:shd w:val="clear" w:color="auto" w:fill="auto"/>
          </w:tcPr>
          <w:p w14:paraId="6D940297" w14:textId="77777777" w:rsidR="00845211" w:rsidRPr="00014413" w:rsidRDefault="00845211" w:rsidP="00C33589">
            <w:pPr>
              <w:rPr>
                <w:sz w:val="28"/>
                <w:szCs w:val="28"/>
              </w:rPr>
            </w:pPr>
          </w:p>
        </w:tc>
      </w:tr>
      <w:tr w:rsidR="00845211" w14:paraId="6C942D8F" w14:textId="77777777" w:rsidTr="00845211">
        <w:trPr>
          <w:trHeight w:val="375"/>
        </w:trPr>
        <w:tc>
          <w:tcPr>
            <w:tcW w:w="5382" w:type="dxa"/>
            <w:vMerge/>
            <w:shd w:val="clear" w:color="auto" w:fill="auto"/>
          </w:tcPr>
          <w:p w14:paraId="0BBEC3CC" w14:textId="77777777" w:rsidR="00845211" w:rsidRPr="00845211" w:rsidRDefault="00845211" w:rsidP="00C33589">
            <w:pPr>
              <w:rPr>
                <w:bCs/>
                <w:sz w:val="28"/>
                <w:szCs w:val="28"/>
              </w:rPr>
            </w:pPr>
          </w:p>
        </w:tc>
        <w:tc>
          <w:tcPr>
            <w:tcW w:w="2393" w:type="dxa"/>
            <w:shd w:val="clear" w:color="auto" w:fill="auto"/>
          </w:tcPr>
          <w:p w14:paraId="306A0FA0" w14:textId="77777777" w:rsidR="00845211" w:rsidRPr="00014413" w:rsidRDefault="00845211" w:rsidP="00C33589">
            <w:pPr>
              <w:rPr>
                <w:sz w:val="28"/>
                <w:szCs w:val="28"/>
              </w:rPr>
            </w:pPr>
            <w:r w:rsidRPr="00014413">
              <w:rPr>
                <w:sz w:val="28"/>
                <w:szCs w:val="28"/>
              </w:rPr>
              <w:t>-получатель</w:t>
            </w:r>
          </w:p>
        </w:tc>
        <w:tc>
          <w:tcPr>
            <w:tcW w:w="2393" w:type="dxa"/>
            <w:shd w:val="clear" w:color="auto" w:fill="auto"/>
          </w:tcPr>
          <w:p w14:paraId="6FE62E89" w14:textId="77777777" w:rsidR="00845211" w:rsidRPr="00014413" w:rsidRDefault="00845211" w:rsidP="00C33589">
            <w:pPr>
              <w:rPr>
                <w:sz w:val="28"/>
                <w:szCs w:val="28"/>
              </w:rPr>
            </w:pPr>
          </w:p>
        </w:tc>
      </w:tr>
      <w:tr w:rsidR="00845211" w14:paraId="40984210" w14:textId="77777777" w:rsidTr="00845211">
        <w:trPr>
          <w:trHeight w:val="375"/>
        </w:trPr>
        <w:tc>
          <w:tcPr>
            <w:tcW w:w="5382" w:type="dxa"/>
            <w:vMerge/>
            <w:shd w:val="clear" w:color="auto" w:fill="auto"/>
          </w:tcPr>
          <w:p w14:paraId="0BA4C774" w14:textId="77777777" w:rsidR="00845211" w:rsidRPr="00845211" w:rsidRDefault="00845211" w:rsidP="00C33589">
            <w:pPr>
              <w:rPr>
                <w:bCs/>
                <w:sz w:val="28"/>
                <w:szCs w:val="28"/>
              </w:rPr>
            </w:pPr>
          </w:p>
        </w:tc>
        <w:tc>
          <w:tcPr>
            <w:tcW w:w="2393" w:type="dxa"/>
            <w:shd w:val="clear" w:color="auto" w:fill="auto"/>
          </w:tcPr>
          <w:p w14:paraId="4B847466" w14:textId="77777777" w:rsidR="00845211" w:rsidRPr="00014413" w:rsidRDefault="00845211" w:rsidP="00C33589">
            <w:pPr>
              <w:rPr>
                <w:sz w:val="28"/>
                <w:szCs w:val="28"/>
              </w:rPr>
            </w:pPr>
            <w:r w:rsidRPr="00014413">
              <w:rPr>
                <w:sz w:val="28"/>
                <w:szCs w:val="28"/>
              </w:rPr>
              <w:t>-перевозчик</w:t>
            </w:r>
          </w:p>
        </w:tc>
        <w:tc>
          <w:tcPr>
            <w:tcW w:w="2393" w:type="dxa"/>
            <w:shd w:val="clear" w:color="auto" w:fill="auto"/>
          </w:tcPr>
          <w:p w14:paraId="33723CEE" w14:textId="77777777" w:rsidR="00845211" w:rsidRPr="00014413" w:rsidRDefault="00845211" w:rsidP="00C33589">
            <w:pPr>
              <w:rPr>
                <w:sz w:val="28"/>
                <w:szCs w:val="28"/>
              </w:rPr>
            </w:pPr>
          </w:p>
        </w:tc>
      </w:tr>
      <w:tr w:rsidR="00845211" w14:paraId="21BD0074" w14:textId="77777777" w:rsidTr="00845211">
        <w:trPr>
          <w:trHeight w:val="375"/>
        </w:trPr>
        <w:tc>
          <w:tcPr>
            <w:tcW w:w="5382" w:type="dxa"/>
            <w:vMerge/>
            <w:shd w:val="clear" w:color="auto" w:fill="auto"/>
          </w:tcPr>
          <w:p w14:paraId="2C2B4438" w14:textId="77777777" w:rsidR="00845211" w:rsidRPr="00845211" w:rsidRDefault="00845211" w:rsidP="00C33589">
            <w:pPr>
              <w:rPr>
                <w:bCs/>
                <w:sz w:val="28"/>
                <w:szCs w:val="28"/>
              </w:rPr>
            </w:pPr>
          </w:p>
        </w:tc>
        <w:tc>
          <w:tcPr>
            <w:tcW w:w="2393" w:type="dxa"/>
            <w:shd w:val="clear" w:color="auto" w:fill="auto"/>
          </w:tcPr>
          <w:p w14:paraId="12E4DB1C" w14:textId="77777777" w:rsidR="00845211" w:rsidRPr="00014413" w:rsidRDefault="00845211" w:rsidP="00C33589">
            <w:pPr>
              <w:rPr>
                <w:sz w:val="28"/>
                <w:szCs w:val="28"/>
              </w:rPr>
            </w:pPr>
            <w:r w:rsidRPr="00014413">
              <w:rPr>
                <w:sz w:val="28"/>
                <w:szCs w:val="28"/>
              </w:rPr>
              <w:t xml:space="preserve">-код товара </w:t>
            </w:r>
          </w:p>
        </w:tc>
        <w:tc>
          <w:tcPr>
            <w:tcW w:w="2393" w:type="dxa"/>
            <w:shd w:val="clear" w:color="auto" w:fill="auto"/>
          </w:tcPr>
          <w:p w14:paraId="70B66E93" w14:textId="77777777" w:rsidR="00845211" w:rsidRPr="00014413" w:rsidRDefault="00845211" w:rsidP="00C33589">
            <w:pPr>
              <w:rPr>
                <w:sz w:val="28"/>
                <w:szCs w:val="28"/>
              </w:rPr>
            </w:pPr>
          </w:p>
        </w:tc>
      </w:tr>
      <w:tr w:rsidR="00845211" w14:paraId="3DB4FF8A" w14:textId="77777777" w:rsidTr="00845211">
        <w:trPr>
          <w:trHeight w:val="375"/>
        </w:trPr>
        <w:tc>
          <w:tcPr>
            <w:tcW w:w="5382" w:type="dxa"/>
            <w:vMerge/>
            <w:shd w:val="clear" w:color="auto" w:fill="auto"/>
          </w:tcPr>
          <w:p w14:paraId="6AC73024" w14:textId="77777777" w:rsidR="00845211" w:rsidRPr="00845211" w:rsidRDefault="00845211" w:rsidP="00C33589">
            <w:pPr>
              <w:rPr>
                <w:bCs/>
                <w:sz w:val="28"/>
                <w:szCs w:val="28"/>
              </w:rPr>
            </w:pPr>
          </w:p>
        </w:tc>
        <w:tc>
          <w:tcPr>
            <w:tcW w:w="2393" w:type="dxa"/>
            <w:shd w:val="clear" w:color="auto" w:fill="auto"/>
          </w:tcPr>
          <w:p w14:paraId="768EB249" w14:textId="77777777" w:rsidR="00845211" w:rsidRPr="00014413" w:rsidRDefault="00845211" w:rsidP="00C33589">
            <w:pPr>
              <w:rPr>
                <w:sz w:val="28"/>
                <w:szCs w:val="28"/>
              </w:rPr>
            </w:pPr>
            <w:r w:rsidRPr="00014413">
              <w:rPr>
                <w:sz w:val="28"/>
                <w:szCs w:val="28"/>
              </w:rPr>
              <w:t>-гр.31</w:t>
            </w:r>
          </w:p>
        </w:tc>
        <w:tc>
          <w:tcPr>
            <w:tcW w:w="2393" w:type="dxa"/>
            <w:shd w:val="clear" w:color="auto" w:fill="auto"/>
          </w:tcPr>
          <w:p w14:paraId="5B5A9939" w14:textId="77777777" w:rsidR="00845211" w:rsidRPr="00014413" w:rsidRDefault="00845211" w:rsidP="00C33589">
            <w:pPr>
              <w:rPr>
                <w:sz w:val="28"/>
                <w:szCs w:val="28"/>
              </w:rPr>
            </w:pPr>
          </w:p>
        </w:tc>
      </w:tr>
      <w:tr w:rsidR="00845211" w14:paraId="7B3EAB83" w14:textId="77777777" w:rsidTr="00845211">
        <w:trPr>
          <w:trHeight w:val="375"/>
        </w:trPr>
        <w:tc>
          <w:tcPr>
            <w:tcW w:w="5382" w:type="dxa"/>
            <w:vMerge/>
            <w:shd w:val="clear" w:color="auto" w:fill="auto"/>
          </w:tcPr>
          <w:p w14:paraId="63BC372F" w14:textId="77777777" w:rsidR="00845211" w:rsidRPr="00845211" w:rsidRDefault="00845211" w:rsidP="00C33589">
            <w:pPr>
              <w:rPr>
                <w:bCs/>
                <w:sz w:val="28"/>
                <w:szCs w:val="28"/>
              </w:rPr>
            </w:pPr>
          </w:p>
        </w:tc>
        <w:tc>
          <w:tcPr>
            <w:tcW w:w="2393" w:type="dxa"/>
            <w:shd w:val="clear" w:color="auto" w:fill="auto"/>
          </w:tcPr>
          <w:p w14:paraId="469DEF0C" w14:textId="77777777" w:rsidR="00845211" w:rsidRPr="00014413" w:rsidRDefault="00845211" w:rsidP="00C33589">
            <w:pPr>
              <w:rPr>
                <w:sz w:val="28"/>
                <w:szCs w:val="28"/>
              </w:rPr>
            </w:pPr>
            <w:r w:rsidRPr="00014413">
              <w:rPr>
                <w:sz w:val="28"/>
                <w:szCs w:val="28"/>
              </w:rPr>
              <w:t>-фактурная стоимость</w:t>
            </w:r>
          </w:p>
        </w:tc>
        <w:tc>
          <w:tcPr>
            <w:tcW w:w="2393" w:type="dxa"/>
            <w:shd w:val="clear" w:color="auto" w:fill="auto"/>
          </w:tcPr>
          <w:p w14:paraId="33E88B8F" w14:textId="77777777" w:rsidR="00845211" w:rsidRPr="00014413" w:rsidRDefault="00845211" w:rsidP="00C33589">
            <w:pPr>
              <w:rPr>
                <w:sz w:val="28"/>
                <w:szCs w:val="28"/>
              </w:rPr>
            </w:pPr>
          </w:p>
        </w:tc>
      </w:tr>
      <w:tr w:rsidR="00845211" w14:paraId="69B6A37A" w14:textId="77777777" w:rsidTr="00845211">
        <w:tc>
          <w:tcPr>
            <w:tcW w:w="5382" w:type="dxa"/>
            <w:shd w:val="clear" w:color="auto" w:fill="auto"/>
          </w:tcPr>
          <w:p w14:paraId="2E46B421" w14:textId="77777777" w:rsidR="00845211" w:rsidRPr="00845211" w:rsidRDefault="00845211" w:rsidP="00C33589">
            <w:pPr>
              <w:rPr>
                <w:bCs/>
                <w:sz w:val="28"/>
                <w:szCs w:val="28"/>
              </w:rPr>
            </w:pPr>
            <w:r w:rsidRPr="00845211">
              <w:rPr>
                <w:bCs/>
                <w:sz w:val="28"/>
                <w:szCs w:val="28"/>
              </w:rPr>
              <w:t>Форма таможенного контроля:</w:t>
            </w:r>
          </w:p>
        </w:tc>
        <w:tc>
          <w:tcPr>
            <w:tcW w:w="4786" w:type="dxa"/>
            <w:gridSpan w:val="2"/>
            <w:shd w:val="clear" w:color="auto" w:fill="auto"/>
          </w:tcPr>
          <w:p w14:paraId="6979336C" w14:textId="77777777" w:rsidR="00845211" w:rsidRPr="00014413" w:rsidRDefault="00845211" w:rsidP="00C33589">
            <w:pPr>
              <w:rPr>
                <w:sz w:val="28"/>
                <w:szCs w:val="28"/>
              </w:rPr>
            </w:pPr>
          </w:p>
        </w:tc>
      </w:tr>
      <w:tr w:rsidR="00845211" w14:paraId="012B087E" w14:textId="77777777" w:rsidTr="00845211">
        <w:tc>
          <w:tcPr>
            <w:tcW w:w="5382" w:type="dxa"/>
            <w:shd w:val="clear" w:color="auto" w:fill="auto"/>
          </w:tcPr>
          <w:p w14:paraId="1EAA7915" w14:textId="77777777" w:rsidR="00845211" w:rsidRPr="00845211" w:rsidRDefault="00845211" w:rsidP="00C33589">
            <w:pPr>
              <w:rPr>
                <w:bCs/>
                <w:sz w:val="28"/>
                <w:szCs w:val="28"/>
              </w:rPr>
            </w:pPr>
            <w:r w:rsidRPr="00845211">
              <w:rPr>
                <w:bCs/>
                <w:sz w:val="28"/>
                <w:szCs w:val="28"/>
              </w:rPr>
              <w:t>Рекомендации по проведению ТК:</w:t>
            </w:r>
          </w:p>
        </w:tc>
        <w:tc>
          <w:tcPr>
            <w:tcW w:w="4786" w:type="dxa"/>
            <w:gridSpan w:val="2"/>
            <w:shd w:val="clear" w:color="auto" w:fill="auto"/>
          </w:tcPr>
          <w:p w14:paraId="0CF3D47A" w14:textId="77777777" w:rsidR="00845211" w:rsidRPr="00014413" w:rsidRDefault="00845211" w:rsidP="00C33589">
            <w:pPr>
              <w:rPr>
                <w:sz w:val="28"/>
                <w:szCs w:val="28"/>
              </w:rPr>
            </w:pPr>
          </w:p>
        </w:tc>
      </w:tr>
      <w:tr w:rsidR="00845211" w14:paraId="5793FDB8" w14:textId="77777777" w:rsidTr="00845211">
        <w:tc>
          <w:tcPr>
            <w:tcW w:w="5382" w:type="dxa"/>
            <w:shd w:val="clear" w:color="auto" w:fill="auto"/>
          </w:tcPr>
          <w:p w14:paraId="6AF177C7" w14:textId="77777777" w:rsidR="00845211" w:rsidRPr="00845211" w:rsidRDefault="00845211" w:rsidP="00C33589">
            <w:pPr>
              <w:rPr>
                <w:bCs/>
                <w:sz w:val="28"/>
                <w:szCs w:val="28"/>
              </w:rPr>
            </w:pPr>
            <w:r w:rsidRPr="00845211">
              <w:rPr>
                <w:bCs/>
                <w:sz w:val="28"/>
                <w:szCs w:val="28"/>
              </w:rPr>
              <w:t>Срок действия:</w:t>
            </w:r>
          </w:p>
        </w:tc>
        <w:tc>
          <w:tcPr>
            <w:tcW w:w="4786" w:type="dxa"/>
            <w:gridSpan w:val="2"/>
            <w:shd w:val="clear" w:color="auto" w:fill="auto"/>
          </w:tcPr>
          <w:p w14:paraId="4C8CFB5D" w14:textId="77777777" w:rsidR="00845211" w:rsidRPr="00014413" w:rsidRDefault="00845211" w:rsidP="00C33589">
            <w:pPr>
              <w:rPr>
                <w:sz w:val="28"/>
                <w:szCs w:val="28"/>
              </w:rPr>
            </w:pPr>
          </w:p>
        </w:tc>
      </w:tr>
    </w:tbl>
    <w:p w14:paraId="63795B00" w14:textId="77777777" w:rsidR="00845211" w:rsidRDefault="00845211" w:rsidP="00845211">
      <w:pPr>
        <w:pStyle w:val="a8"/>
        <w:ind w:left="709"/>
        <w:jc w:val="both"/>
        <w:outlineLvl w:val="0"/>
        <w:rPr>
          <w:sz w:val="28"/>
          <w:szCs w:val="28"/>
        </w:rPr>
      </w:pPr>
      <w:r w:rsidRPr="008D0ED5">
        <w:rPr>
          <w:sz w:val="28"/>
          <w:szCs w:val="28"/>
        </w:rPr>
        <w:t xml:space="preserve"> </w:t>
      </w:r>
    </w:p>
    <w:p w14:paraId="41A50310" w14:textId="289A6128" w:rsidR="00845211" w:rsidRPr="00845211" w:rsidRDefault="00845211" w:rsidP="00845211">
      <w:pPr>
        <w:pStyle w:val="a8"/>
        <w:ind w:left="709" w:hanging="709"/>
        <w:jc w:val="center"/>
        <w:outlineLvl w:val="0"/>
        <w:rPr>
          <w:bCs/>
          <w:sz w:val="28"/>
          <w:szCs w:val="28"/>
        </w:rPr>
      </w:pPr>
      <w:r w:rsidRPr="00845211">
        <w:rPr>
          <w:bCs/>
          <w:iCs/>
          <w:sz w:val="28"/>
          <w:szCs w:val="28"/>
          <w:lang w:eastAsia="en-US"/>
        </w:rPr>
        <w:t>Задача 4</w:t>
      </w:r>
    </w:p>
    <w:p w14:paraId="72736483" w14:textId="3125E271" w:rsidR="00845211" w:rsidRDefault="00845211" w:rsidP="00845211">
      <w:pPr>
        <w:pStyle w:val="a8"/>
        <w:ind w:left="0" w:firstLine="709"/>
        <w:jc w:val="both"/>
        <w:outlineLvl w:val="0"/>
        <w:rPr>
          <w:sz w:val="28"/>
          <w:szCs w:val="28"/>
        </w:rPr>
      </w:pPr>
      <w:r>
        <w:rPr>
          <w:sz w:val="28"/>
          <w:szCs w:val="28"/>
        </w:rPr>
        <w:t>В</w:t>
      </w:r>
      <w:r w:rsidRPr="0027589F">
        <w:rPr>
          <w:rFonts w:eastAsia="Calibri"/>
          <w:sz w:val="28"/>
          <w:szCs w:val="28"/>
        </w:rPr>
        <w:t xml:space="preserve"> результате оценки уровня рисков и мониторинга таможенного </w:t>
      </w:r>
      <w:r w:rsidR="00A0640B">
        <w:rPr>
          <w:rFonts w:eastAsia="Calibri"/>
          <w:sz w:val="28"/>
          <w:szCs w:val="28"/>
        </w:rPr>
        <w:t>декларирования</w:t>
      </w:r>
      <w:r w:rsidRPr="0027589F">
        <w:rPr>
          <w:rFonts w:eastAsia="Calibri"/>
          <w:sz w:val="28"/>
          <w:szCs w:val="28"/>
        </w:rPr>
        <w:t xml:space="preserve"> товаров товарной позиции 8703 </w:t>
      </w:r>
      <w:r>
        <w:rPr>
          <w:rFonts w:eastAsia="Calibri"/>
          <w:sz w:val="28"/>
          <w:szCs w:val="28"/>
        </w:rPr>
        <w:t>ЕТН ВЭД ЕАЭС</w:t>
      </w:r>
      <w:r w:rsidRPr="0027589F">
        <w:rPr>
          <w:rFonts w:eastAsia="Calibri"/>
          <w:sz w:val="28"/>
          <w:szCs w:val="28"/>
        </w:rPr>
        <w:t xml:space="preserve"> было установлено, что имеют место факты недостоверного декларирования </w:t>
      </w:r>
      <w:r>
        <w:rPr>
          <w:sz w:val="28"/>
          <w:szCs w:val="28"/>
        </w:rPr>
        <w:t>новых транспортных средств</w:t>
      </w:r>
      <w:r w:rsidRPr="0027589F">
        <w:rPr>
          <w:rFonts w:eastAsia="Calibri"/>
          <w:sz w:val="28"/>
          <w:szCs w:val="28"/>
        </w:rPr>
        <w:t xml:space="preserve"> в ДТ, а именно: заявление недостоверных сведений о модели, моменте выпуска автомобиля, иных сведений, предоставляемых при проведении дополнительных операций контроля таможенной стоимости и влияющих на величину подлежащих уплате таможенных платежей. </w:t>
      </w:r>
    </w:p>
    <w:p w14:paraId="4FE3DE6A" w14:textId="748C4990" w:rsidR="00845211" w:rsidRDefault="00845211" w:rsidP="00845211">
      <w:pPr>
        <w:pStyle w:val="a8"/>
        <w:ind w:left="0" w:firstLine="709"/>
        <w:jc w:val="both"/>
        <w:outlineLvl w:val="0"/>
        <w:rPr>
          <w:sz w:val="28"/>
          <w:szCs w:val="28"/>
        </w:rPr>
      </w:pPr>
      <w:r>
        <w:rPr>
          <w:sz w:val="28"/>
          <w:szCs w:val="28"/>
        </w:rPr>
        <w:lastRenderedPageBreak/>
        <w:t xml:space="preserve">Инспектором был сформирован ПР. Область риска – товары товарной позиции 8703 ЕТН ВЭД ЕАЭС. ПР оказался неэффективным. </w:t>
      </w:r>
    </w:p>
    <w:p w14:paraId="73D866D7" w14:textId="77777777" w:rsidR="00845211" w:rsidRDefault="00845211" w:rsidP="00845211">
      <w:pPr>
        <w:pStyle w:val="a8"/>
        <w:ind w:left="0" w:firstLine="709"/>
        <w:jc w:val="both"/>
        <w:outlineLvl w:val="0"/>
        <w:rPr>
          <w:sz w:val="28"/>
          <w:szCs w:val="28"/>
        </w:rPr>
      </w:pPr>
      <w:r>
        <w:rPr>
          <w:sz w:val="28"/>
          <w:szCs w:val="28"/>
        </w:rPr>
        <w:t>Назвать причину неэффективности ПР. Что нужно сделать в данном случае чтобы «сузить» действие ПР и повысить его эффективность?</w:t>
      </w:r>
    </w:p>
    <w:p w14:paraId="4FEE3A3E" w14:textId="77777777" w:rsidR="00845211" w:rsidRDefault="00845211" w:rsidP="00845211">
      <w:pPr>
        <w:rPr>
          <w:rFonts w:eastAsia="Calibri"/>
          <w:sz w:val="28"/>
          <w:szCs w:val="28"/>
        </w:rPr>
      </w:pPr>
    </w:p>
    <w:p w14:paraId="22D5B181" w14:textId="7BF29AED" w:rsidR="00845211" w:rsidRPr="00845211" w:rsidRDefault="00845211" w:rsidP="00845211">
      <w:pPr>
        <w:autoSpaceDE w:val="0"/>
        <w:autoSpaceDN w:val="0"/>
        <w:adjustRightInd w:val="0"/>
        <w:spacing w:line="360" w:lineRule="auto"/>
        <w:jc w:val="center"/>
        <w:rPr>
          <w:bCs/>
          <w:iCs/>
          <w:sz w:val="28"/>
          <w:szCs w:val="28"/>
          <w:lang w:eastAsia="en-US"/>
        </w:rPr>
      </w:pPr>
      <w:r w:rsidRPr="00845211">
        <w:rPr>
          <w:bCs/>
          <w:iCs/>
          <w:sz w:val="28"/>
          <w:szCs w:val="28"/>
          <w:lang w:eastAsia="en-US"/>
        </w:rPr>
        <w:t>Задача 5</w:t>
      </w:r>
    </w:p>
    <w:p w14:paraId="7B076106" w14:textId="77777777" w:rsidR="00845211" w:rsidRPr="00B20A98" w:rsidRDefault="00845211" w:rsidP="00845211">
      <w:pPr>
        <w:autoSpaceDE w:val="0"/>
        <w:autoSpaceDN w:val="0"/>
        <w:adjustRightInd w:val="0"/>
        <w:ind w:firstLine="709"/>
        <w:jc w:val="both"/>
        <w:rPr>
          <w:sz w:val="28"/>
          <w:szCs w:val="28"/>
          <w:lang w:eastAsia="en-US"/>
        </w:rPr>
      </w:pPr>
      <w:r w:rsidRPr="00B20A98">
        <w:rPr>
          <w:iCs/>
          <w:sz w:val="28"/>
          <w:szCs w:val="28"/>
          <w:lang w:eastAsia="en-US"/>
        </w:rPr>
        <w:t xml:space="preserve">В ходе анализа массива электронных копий деклараций на товары (ДТ) за определенный период времени было выявлено, что товар А встретился </w:t>
      </w:r>
      <w:r w:rsidRPr="00B20A98">
        <w:rPr>
          <w:iCs/>
          <w:sz w:val="28"/>
          <w:szCs w:val="28"/>
          <w:lang w:val="en-US" w:eastAsia="en-US"/>
        </w:rPr>
        <w:t>m</w:t>
      </w:r>
      <w:r w:rsidRPr="00B20A98">
        <w:rPr>
          <w:iCs/>
          <w:sz w:val="28"/>
          <w:szCs w:val="28"/>
          <w:vertAlign w:val="subscript"/>
          <w:lang w:eastAsia="en-US"/>
        </w:rPr>
        <w:t>1</w:t>
      </w:r>
      <w:r w:rsidRPr="00B20A98">
        <w:rPr>
          <w:iCs/>
          <w:sz w:val="28"/>
          <w:szCs w:val="28"/>
          <w:lang w:eastAsia="en-US"/>
        </w:rPr>
        <w:t xml:space="preserve">= 586 раз, товар </w:t>
      </w:r>
      <w:r w:rsidRPr="00B20A98">
        <w:rPr>
          <w:iCs/>
          <w:sz w:val="28"/>
          <w:szCs w:val="28"/>
          <w:lang w:val="en-US" w:eastAsia="en-US"/>
        </w:rPr>
        <w:t>B</w:t>
      </w:r>
      <w:r w:rsidRPr="00B20A98">
        <w:rPr>
          <w:iCs/>
          <w:sz w:val="28"/>
          <w:szCs w:val="28"/>
          <w:lang w:eastAsia="en-US"/>
        </w:rPr>
        <w:t xml:space="preserve"> – </w:t>
      </w:r>
      <w:r w:rsidRPr="00B20A98">
        <w:rPr>
          <w:iCs/>
          <w:sz w:val="28"/>
          <w:szCs w:val="28"/>
          <w:lang w:val="en-US" w:eastAsia="en-US"/>
        </w:rPr>
        <w:t>m</w:t>
      </w:r>
      <w:r w:rsidRPr="00B20A98">
        <w:rPr>
          <w:iCs/>
          <w:sz w:val="28"/>
          <w:szCs w:val="28"/>
          <w:vertAlign w:val="subscript"/>
          <w:lang w:eastAsia="en-US"/>
        </w:rPr>
        <w:t>2</w:t>
      </w:r>
      <w:r w:rsidRPr="00B20A98">
        <w:rPr>
          <w:iCs/>
          <w:sz w:val="28"/>
          <w:szCs w:val="28"/>
          <w:lang w:eastAsia="en-US"/>
        </w:rPr>
        <w:t xml:space="preserve">=437 раз, одновременно товары А и </w:t>
      </w:r>
      <w:r w:rsidRPr="00B20A98">
        <w:rPr>
          <w:iCs/>
          <w:sz w:val="28"/>
          <w:szCs w:val="28"/>
          <w:lang w:val="en-US" w:eastAsia="en-US"/>
        </w:rPr>
        <w:t>B</w:t>
      </w:r>
      <w:r w:rsidRPr="00B20A98">
        <w:rPr>
          <w:iCs/>
          <w:sz w:val="28"/>
          <w:szCs w:val="28"/>
          <w:lang w:eastAsia="en-US"/>
        </w:rPr>
        <w:t xml:space="preserve"> встретились </w:t>
      </w:r>
      <w:r w:rsidRPr="00B20A98">
        <w:rPr>
          <w:iCs/>
          <w:sz w:val="28"/>
          <w:szCs w:val="28"/>
          <w:lang w:val="en-US" w:eastAsia="en-US"/>
        </w:rPr>
        <w:t>m</w:t>
      </w:r>
      <w:r w:rsidRPr="00B20A98">
        <w:rPr>
          <w:iCs/>
          <w:sz w:val="28"/>
          <w:szCs w:val="28"/>
          <w:vertAlign w:val="subscript"/>
          <w:lang w:eastAsia="en-US"/>
        </w:rPr>
        <w:t>12</w:t>
      </w:r>
      <w:r w:rsidRPr="00B20A98">
        <w:rPr>
          <w:iCs/>
          <w:sz w:val="28"/>
          <w:szCs w:val="28"/>
          <w:lang w:eastAsia="en-US"/>
        </w:rPr>
        <w:t xml:space="preserve">=295 раз. Ставка таможенной пошлины на товар А – 5%, а на товар </w:t>
      </w:r>
      <w:r w:rsidRPr="00B20A98">
        <w:rPr>
          <w:iCs/>
          <w:sz w:val="28"/>
          <w:szCs w:val="28"/>
          <w:lang w:val="en-US" w:eastAsia="en-US"/>
        </w:rPr>
        <w:t>B</w:t>
      </w:r>
      <w:r w:rsidRPr="00B20A98">
        <w:rPr>
          <w:iCs/>
          <w:sz w:val="28"/>
          <w:szCs w:val="28"/>
          <w:lang w:eastAsia="en-US"/>
        </w:rPr>
        <w:t xml:space="preserve"> – 10%.</w:t>
      </w:r>
      <w:r w:rsidRPr="00B20A98">
        <w:rPr>
          <w:sz w:val="28"/>
          <w:szCs w:val="28"/>
          <w:lang w:eastAsia="en-US"/>
        </w:rPr>
        <w:t xml:space="preserve"> </w:t>
      </w:r>
      <w:r w:rsidRPr="00B20A98">
        <w:rPr>
          <w:iCs/>
          <w:sz w:val="28"/>
          <w:szCs w:val="28"/>
          <w:lang w:eastAsia="en-US"/>
        </w:rPr>
        <w:t>Охарактеризовать риск того, что товары А и В являются товарами прикрытия и риска.</w:t>
      </w:r>
      <w:r w:rsidRPr="00B20A98">
        <w:rPr>
          <w:sz w:val="28"/>
          <w:szCs w:val="28"/>
          <w:lang w:eastAsia="en-US"/>
        </w:rPr>
        <w:t xml:space="preserve"> </w:t>
      </w:r>
    </w:p>
    <w:p w14:paraId="215F0D3F" w14:textId="568BDB0A" w:rsidR="00A44BB3" w:rsidRDefault="00A44BB3" w:rsidP="00A44BB3">
      <w:pPr>
        <w:ind w:firstLine="709"/>
        <w:jc w:val="both"/>
        <w:rPr>
          <w:sz w:val="28"/>
          <w:szCs w:val="28"/>
        </w:rPr>
      </w:pPr>
    </w:p>
    <w:p w14:paraId="3F9C45F7" w14:textId="4B3D9EEB" w:rsidR="00D22C2A" w:rsidRDefault="00D22C2A" w:rsidP="00D22C2A">
      <w:pPr>
        <w:jc w:val="center"/>
        <w:rPr>
          <w:b/>
          <w:bCs/>
          <w:sz w:val="28"/>
          <w:szCs w:val="28"/>
        </w:rPr>
      </w:pPr>
      <w:bookmarkStart w:id="13" w:name="_Toc87273869"/>
      <w:r w:rsidRPr="00B46905">
        <w:rPr>
          <w:b/>
          <w:bCs/>
          <w:sz w:val="28"/>
          <w:szCs w:val="28"/>
        </w:rPr>
        <w:t xml:space="preserve">Примерный перечень </w:t>
      </w:r>
      <w:r w:rsidR="00D124E6">
        <w:rPr>
          <w:b/>
          <w:bCs/>
          <w:sz w:val="28"/>
          <w:szCs w:val="28"/>
        </w:rPr>
        <w:t xml:space="preserve">заданий для </w:t>
      </w:r>
      <w:r>
        <w:rPr>
          <w:b/>
          <w:bCs/>
          <w:sz w:val="28"/>
          <w:szCs w:val="28"/>
        </w:rPr>
        <w:t>контрольных работ</w:t>
      </w:r>
    </w:p>
    <w:p w14:paraId="130B0B50" w14:textId="77777777" w:rsidR="00D124E6" w:rsidRPr="00D124E6" w:rsidRDefault="00D124E6" w:rsidP="00D124E6">
      <w:pPr>
        <w:jc w:val="center"/>
        <w:rPr>
          <w:sz w:val="28"/>
          <w:szCs w:val="28"/>
        </w:rPr>
      </w:pPr>
    </w:p>
    <w:p w14:paraId="29BDAA5F" w14:textId="7B095A23" w:rsidR="00D124E6" w:rsidRPr="00D124E6" w:rsidRDefault="00D124E6" w:rsidP="00D124E6">
      <w:pPr>
        <w:jc w:val="center"/>
        <w:rPr>
          <w:sz w:val="28"/>
          <w:szCs w:val="28"/>
        </w:rPr>
      </w:pPr>
      <w:r w:rsidRPr="00D124E6">
        <w:rPr>
          <w:sz w:val="28"/>
          <w:szCs w:val="28"/>
        </w:rPr>
        <w:t>Вариант 1</w:t>
      </w:r>
    </w:p>
    <w:p w14:paraId="6C3DBBBA" w14:textId="039DC2E2" w:rsidR="00D124E6" w:rsidRPr="00496E16" w:rsidRDefault="00D124E6" w:rsidP="00D124E6">
      <w:pPr>
        <w:tabs>
          <w:tab w:val="left" w:pos="4162"/>
          <w:tab w:val="center" w:pos="4844"/>
          <w:tab w:val="left" w:pos="5795"/>
        </w:tabs>
        <w:ind w:firstLine="709"/>
        <w:jc w:val="both"/>
        <w:rPr>
          <w:sz w:val="28"/>
          <w:szCs w:val="28"/>
        </w:rPr>
      </w:pPr>
      <w:r w:rsidRPr="00496E16">
        <w:rPr>
          <w:sz w:val="28"/>
          <w:szCs w:val="28"/>
        </w:rPr>
        <w:t xml:space="preserve">1. </w:t>
      </w:r>
      <w:r>
        <w:rPr>
          <w:color w:val="000000" w:themeColor="text1"/>
          <w:sz w:val="28"/>
          <w:szCs w:val="28"/>
        </w:rPr>
        <w:t>Теории управления рисками</w:t>
      </w:r>
      <w:r w:rsidRPr="00496E16">
        <w:rPr>
          <w:sz w:val="28"/>
          <w:szCs w:val="28"/>
        </w:rPr>
        <w:t>.</w:t>
      </w:r>
    </w:p>
    <w:p w14:paraId="59628244" w14:textId="0BABC37B" w:rsidR="00D124E6" w:rsidRPr="009134AA" w:rsidRDefault="00D124E6" w:rsidP="00D124E6">
      <w:pPr>
        <w:ind w:firstLine="709"/>
        <w:jc w:val="both"/>
        <w:rPr>
          <w:color w:val="000000" w:themeColor="text1"/>
          <w:sz w:val="28"/>
          <w:szCs w:val="28"/>
        </w:rPr>
      </w:pPr>
      <w:r w:rsidRPr="00496E16">
        <w:rPr>
          <w:sz w:val="28"/>
          <w:szCs w:val="28"/>
        </w:rPr>
        <w:t xml:space="preserve">2. </w:t>
      </w:r>
      <w:r w:rsidRPr="009134AA">
        <w:rPr>
          <w:color w:val="000000" w:themeColor="text1"/>
          <w:sz w:val="28"/>
          <w:szCs w:val="28"/>
        </w:rPr>
        <w:t xml:space="preserve">Налоговый мониторинг. </w:t>
      </w:r>
    </w:p>
    <w:p w14:paraId="1B31DB4F" w14:textId="0A416B92" w:rsidR="00D124E6" w:rsidRPr="00DF7223" w:rsidRDefault="00D124E6" w:rsidP="00D124E6">
      <w:pPr>
        <w:tabs>
          <w:tab w:val="left" w:pos="4162"/>
          <w:tab w:val="center" w:pos="4844"/>
          <w:tab w:val="left" w:pos="5795"/>
        </w:tabs>
        <w:ind w:firstLine="709"/>
        <w:jc w:val="both"/>
        <w:rPr>
          <w:sz w:val="28"/>
          <w:szCs w:val="28"/>
        </w:rPr>
      </w:pPr>
      <w:r w:rsidRPr="00DF7223">
        <w:rPr>
          <w:sz w:val="28"/>
          <w:szCs w:val="28"/>
        </w:rPr>
        <w:t xml:space="preserve">Задание: </w:t>
      </w:r>
      <w:r>
        <w:rPr>
          <w:sz w:val="28"/>
          <w:szCs w:val="28"/>
        </w:rPr>
        <w:t>п</w:t>
      </w:r>
      <w:r w:rsidRPr="00DF7223">
        <w:rPr>
          <w:sz w:val="28"/>
          <w:szCs w:val="28"/>
        </w:rPr>
        <w:t xml:space="preserve">еречислите формы таможенного контроля, используемые согласно представленной ниже ситуации. </w:t>
      </w:r>
    </w:p>
    <w:p w14:paraId="62B717E6" w14:textId="77777777" w:rsidR="00D124E6" w:rsidRPr="00DF7223" w:rsidRDefault="00D124E6" w:rsidP="00D124E6">
      <w:pPr>
        <w:autoSpaceDE w:val="0"/>
        <w:autoSpaceDN w:val="0"/>
        <w:adjustRightInd w:val="0"/>
        <w:ind w:firstLine="709"/>
        <w:jc w:val="both"/>
        <w:rPr>
          <w:sz w:val="28"/>
          <w:szCs w:val="28"/>
        </w:rPr>
      </w:pPr>
      <w:r w:rsidRPr="00DF7223">
        <w:rPr>
          <w:sz w:val="28"/>
          <w:szCs w:val="28"/>
        </w:rPr>
        <w:t>ООО «</w:t>
      </w:r>
      <w:proofErr w:type="spellStart"/>
      <w:r w:rsidRPr="00DF7223">
        <w:rPr>
          <w:sz w:val="28"/>
          <w:szCs w:val="28"/>
        </w:rPr>
        <w:t>АгроХолдинг</w:t>
      </w:r>
      <w:proofErr w:type="spellEnd"/>
      <w:r w:rsidRPr="00DF7223">
        <w:rPr>
          <w:sz w:val="28"/>
          <w:szCs w:val="28"/>
        </w:rPr>
        <w:t xml:space="preserve">» декларирует ввезенный товар – «Тепличные комплексы, поставляемые совместно со встроенным или предназначенным для встраивания оборудованием, таким как: системы отопления, вентиляции, ирригации, </w:t>
      </w:r>
      <w:proofErr w:type="spellStart"/>
      <w:r w:rsidRPr="00DF7223">
        <w:rPr>
          <w:sz w:val="28"/>
          <w:szCs w:val="28"/>
        </w:rPr>
        <w:t>туманообразования</w:t>
      </w:r>
      <w:proofErr w:type="spellEnd"/>
      <w:r w:rsidRPr="00DF7223">
        <w:rPr>
          <w:sz w:val="28"/>
          <w:szCs w:val="28"/>
        </w:rPr>
        <w:t>, подачи CO</w:t>
      </w:r>
      <w:r w:rsidRPr="00DF7223">
        <w:rPr>
          <w:sz w:val="28"/>
          <w:szCs w:val="28"/>
          <w:vertAlign w:val="superscript"/>
        </w:rPr>
        <w:t>2</w:t>
      </w:r>
      <w:r w:rsidRPr="00DF7223">
        <w:rPr>
          <w:sz w:val="28"/>
          <w:szCs w:val="28"/>
        </w:rPr>
        <w:t>, дренажа, специального освещения, серных испарителей, необходимым для выращивания различных сельхозкультур» (код товара ТН ВЭД – 9406 00). В ходе проведения документального контроля «сработал» профиль риска.</w:t>
      </w:r>
    </w:p>
    <w:p w14:paraId="251CC738" w14:textId="77777777" w:rsidR="00D124E6" w:rsidRPr="00DF7223" w:rsidRDefault="00D124E6" w:rsidP="00D124E6">
      <w:pPr>
        <w:suppressAutoHyphens/>
        <w:ind w:firstLine="709"/>
        <w:jc w:val="both"/>
        <w:rPr>
          <w:sz w:val="28"/>
          <w:szCs w:val="28"/>
          <w:lang w:eastAsia="zh-CN"/>
        </w:rPr>
      </w:pPr>
    </w:p>
    <w:p w14:paraId="5C138210" w14:textId="79433059" w:rsidR="00D124E6" w:rsidRPr="00D124E6" w:rsidRDefault="00D124E6" w:rsidP="00D124E6">
      <w:pPr>
        <w:tabs>
          <w:tab w:val="left" w:pos="4162"/>
          <w:tab w:val="center" w:pos="4844"/>
          <w:tab w:val="left" w:pos="5795"/>
        </w:tabs>
        <w:jc w:val="center"/>
        <w:rPr>
          <w:bCs/>
          <w:sz w:val="28"/>
          <w:szCs w:val="28"/>
        </w:rPr>
      </w:pPr>
      <w:r w:rsidRPr="00D124E6">
        <w:rPr>
          <w:bCs/>
          <w:sz w:val="28"/>
          <w:szCs w:val="28"/>
        </w:rPr>
        <w:t>Вариант 2</w:t>
      </w:r>
    </w:p>
    <w:p w14:paraId="73718E07" w14:textId="109B5787" w:rsidR="00D124E6" w:rsidRPr="00496E16" w:rsidRDefault="00D124E6" w:rsidP="00D124E6">
      <w:pPr>
        <w:tabs>
          <w:tab w:val="left" w:pos="4162"/>
          <w:tab w:val="center" w:pos="4844"/>
          <w:tab w:val="left" w:pos="5795"/>
        </w:tabs>
        <w:ind w:firstLine="709"/>
        <w:jc w:val="both"/>
        <w:rPr>
          <w:sz w:val="28"/>
          <w:szCs w:val="28"/>
        </w:rPr>
      </w:pPr>
      <w:r w:rsidRPr="00496E16">
        <w:rPr>
          <w:sz w:val="28"/>
          <w:szCs w:val="28"/>
        </w:rPr>
        <w:t xml:space="preserve">1. </w:t>
      </w:r>
      <w:r w:rsidRPr="00496E16">
        <w:rPr>
          <w:bCs/>
          <w:iCs/>
          <w:sz w:val="28"/>
          <w:szCs w:val="28"/>
        </w:rPr>
        <w:t>Деятельность Всемирной таможенной организации в области управления рисками</w:t>
      </w:r>
      <w:r w:rsidRPr="00496E16">
        <w:rPr>
          <w:sz w:val="28"/>
          <w:szCs w:val="28"/>
        </w:rPr>
        <w:t>.</w:t>
      </w:r>
      <w:r w:rsidRPr="00D124E6">
        <w:rPr>
          <w:color w:val="000000" w:themeColor="text1"/>
          <w:sz w:val="28"/>
          <w:szCs w:val="28"/>
        </w:rPr>
        <w:t xml:space="preserve"> </w:t>
      </w:r>
      <w:r w:rsidRPr="006C24B7">
        <w:rPr>
          <w:color w:val="000000" w:themeColor="text1"/>
          <w:sz w:val="28"/>
          <w:szCs w:val="28"/>
        </w:rPr>
        <w:t>Зарубежный опыт по управлению налоговыми рисками</w:t>
      </w:r>
    </w:p>
    <w:p w14:paraId="6662AA29" w14:textId="510C221F" w:rsidR="00D124E6" w:rsidRPr="00496E16" w:rsidRDefault="00D124E6" w:rsidP="00D124E6">
      <w:pPr>
        <w:tabs>
          <w:tab w:val="left" w:pos="4162"/>
          <w:tab w:val="center" w:pos="4844"/>
          <w:tab w:val="left" w:pos="5795"/>
        </w:tabs>
        <w:ind w:firstLine="709"/>
        <w:jc w:val="both"/>
        <w:rPr>
          <w:sz w:val="28"/>
          <w:szCs w:val="28"/>
        </w:rPr>
      </w:pPr>
      <w:r w:rsidRPr="00496E16">
        <w:rPr>
          <w:sz w:val="28"/>
          <w:szCs w:val="28"/>
        </w:rPr>
        <w:t xml:space="preserve">2. </w:t>
      </w:r>
      <w:r w:rsidRPr="009134AA">
        <w:rPr>
          <w:color w:val="000000" w:themeColor="text1"/>
          <w:sz w:val="28"/>
          <w:szCs w:val="28"/>
        </w:rPr>
        <w:t>Риск-ориентированный подход в налоговых отношениях</w:t>
      </w:r>
      <w:r w:rsidRPr="00496E16">
        <w:rPr>
          <w:sz w:val="28"/>
          <w:szCs w:val="28"/>
        </w:rPr>
        <w:t>.</w:t>
      </w:r>
    </w:p>
    <w:p w14:paraId="7226DE67" w14:textId="5698C166" w:rsidR="00D124E6" w:rsidRPr="00DF7223" w:rsidRDefault="00D124E6" w:rsidP="00D124E6">
      <w:pPr>
        <w:ind w:firstLine="709"/>
        <w:jc w:val="both"/>
        <w:rPr>
          <w:sz w:val="28"/>
          <w:szCs w:val="28"/>
        </w:rPr>
      </w:pPr>
      <w:r w:rsidRPr="00DF7223">
        <w:rPr>
          <w:sz w:val="28"/>
          <w:szCs w:val="28"/>
        </w:rPr>
        <w:t xml:space="preserve">Задание: </w:t>
      </w:r>
      <w:r>
        <w:rPr>
          <w:sz w:val="28"/>
          <w:szCs w:val="28"/>
        </w:rPr>
        <w:t>в</w:t>
      </w:r>
      <w:r w:rsidRPr="00DF7223">
        <w:rPr>
          <w:sz w:val="28"/>
          <w:szCs w:val="28"/>
        </w:rPr>
        <w:t xml:space="preserve"> соответствии с логикой понятий, данных в ТК </w:t>
      </w:r>
      <w:r>
        <w:rPr>
          <w:sz w:val="28"/>
          <w:szCs w:val="28"/>
        </w:rPr>
        <w:t>ЕАЭ</w:t>
      </w:r>
      <w:r w:rsidRPr="00DF7223">
        <w:rPr>
          <w:sz w:val="28"/>
          <w:szCs w:val="28"/>
        </w:rPr>
        <w:t>С определите принадлежность объектов контроля к товарам «прикрытия» и товарам «риска».</w:t>
      </w:r>
    </w:p>
    <w:p w14:paraId="582F0AC1" w14:textId="77777777" w:rsidR="00D124E6" w:rsidRPr="00DF7223" w:rsidRDefault="00D124E6" w:rsidP="00D124E6">
      <w:pPr>
        <w:ind w:firstLine="709"/>
        <w:jc w:val="both"/>
        <w:rPr>
          <w:sz w:val="28"/>
          <w:szCs w:val="28"/>
        </w:rPr>
      </w:pPr>
      <w:r w:rsidRPr="00DF7223">
        <w:rPr>
          <w:sz w:val="28"/>
          <w:szCs w:val="28"/>
        </w:rPr>
        <w:t xml:space="preserve">Продукты животного происхождения, непригодные для употребления в пищу; мороженое мясо крупного рогатого скота; крахмал картофельный; крахмал; масло пальмовое; какао-масло; продукты для приготовления соусов; ананасы, инжир и манго; смеси орехов; игрушки прочие; прочие водонагреватели; прочие сусла виноградные; лесоматериалы. </w:t>
      </w:r>
    </w:p>
    <w:p w14:paraId="1FBC7957" w14:textId="77777777" w:rsidR="00D124E6" w:rsidRPr="00DF7223" w:rsidRDefault="00D124E6" w:rsidP="00D124E6">
      <w:pPr>
        <w:ind w:firstLine="709"/>
        <w:jc w:val="both"/>
        <w:rPr>
          <w:sz w:val="28"/>
          <w:szCs w:val="28"/>
        </w:rPr>
      </w:pPr>
      <w:r w:rsidRPr="00DF7223">
        <w:rPr>
          <w:sz w:val="28"/>
          <w:szCs w:val="28"/>
        </w:rPr>
        <w:t>Результаты запишите в таблицу:</w:t>
      </w:r>
    </w:p>
    <w:tbl>
      <w:tblPr>
        <w:tblW w:w="10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4"/>
        <w:gridCol w:w="4786"/>
      </w:tblGrid>
      <w:tr w:rsidR="00D124E6" w:rsidRPr="00DF7223" w14:paraId="41569268" w14:textId="77777777" w:rsidTr="00D124E6">
        <w:tc>
          <w:tcPr>
            <w:tcW w:w="5524" w:type="dxa"/>
            <w:shd w:val="clear" w:color="auto" w:fill="auto"/>
          </w:tcPr>
          <w:p w14:paraId="1C87AF50" w14:textId="77777777" w:rsidR="00D124E6" w:rsidRPr="00DF7223" w:rsidRDefault="00D124E6" w:rsidP="00C33589">
            <w:pPr>
              <w:jc w:val="center"/>
              <w:rPr>
                <w:sz w:val="28"/>
                <w:szCs w:val="28"/>
              </w:rPr>
            </w:pPr>
            <w:r w:rsidRPr="00DF7223">
              <w:rPr>
                <w:sz w:val="28"/>
                <w:szCs w:val="28"/>
              </w:rPr>
              <w:t>Товары прикрытия</w:t>
            </w:r>
          </w:p>
        </w:tc>
        <w:tc>
          <w:tcPr>
            <w:tcW w:w="4786" w:type="dxa"/>
            <w:shd w:val="clear" w:color="auto" w:fill="auto"/>
          </w:tcPr>
          <w:p w14:paraId="1C5D4617" w14:textId="77777777" w:rsidR="00D124E6" w:rsidRPr="00DF7223" w:rsidRDefault="00D124E6" w:rsidP="00C33589">
            <w:pPr>
              <w:jc w:val="center"/>
              <w:rPr>
                <w:sz w:val="28"/>
                <w:szCs w:val="28"/>
              </w:rPr>
            </w:pPr>
            <w:r w:rsidRPr="00DF7223">
              <w:rPr>
                <w:sz w:val="28"/>
                <w:szCs w:val="28"/>
              </w:rPr>
              <w:t>Товары риска</w:t>
            </w:r>
          </w:p>
        </w:tc>
      </w:tr>
      <w:tr w:rsidR="00D124E6" w:rsidRPr="00DF7223" w14:paraId="564192E8" w14:textId="77777777" w:rsidTr="00D124E6">
        <w:tc>
          <w:tcPr>
            <w:tcW w:w="5524" w:type="dxa"/>
            <w:shd w:val="clear" w:color="auto" w:fill="auto"/>
          </w:tcPr>
          <w:p w14:paraId="313B8682" w14:textId="77777777" w:rsidR="00D124E6" w:rsidRPr="00DF7223" w:rsidRDefault="00D124E6" w:rsidP="00C33589">
            <w:pPr>
              <w:rPr>
                <w:sz w:val="28"/>
                <w:szCs w:val="28"/>
              </w:rPr>
            </w:pPr>
          </w:p>
        </w:tc>
        <w:tc>
          <w:tcPr>
            <w:tcW w:w="4786" w:type="dxa"/>
            <w:shd w:val="clear" w:color="auto" w:fill="auto"/>
          </w:tcPr>
          <w:p w14:paraId="53A40430" w14:textId="77777777" w:rsidR="00D124E6" w:rsidRPr="00DF7223" w:rsidRDefault="00D124E6" w:rsidP="00C33589">
            <w:pPr>
              <w:rPr>
                <w:sz w:val="28"/>
                <w:szCs w:val="28"/>
              </w:rPr>
            </w:pPr>
          </w:p>
        </w:tc>
      </w:tr>
    </w:tbl>
    <w:p w14:paraId="1F4245FA" w14:textId="75411F52" w:rsidR="00D124E6" w:rsidRDefault="00D124E6" w:rsidP="00D124E6">
      <w:pPr>
        <w:tabs>
          <w:tab w:val="left" w:pos="4162"/>
          <w:tab w:val="center" w:pos="4844"/>
          <w:tab w:val="left" w:pos="5795"/>
        </w:tabs>
        <w:rPr>
          <w:b/>
          <w:sz w:val="28"/>
          <w:szCs w:val="28"/>
        </w:rPr>
      </w:pPr>
    </w:p>
    <w:p w14:paraId="4C83451C" w14:textId="68D99814" w:rsidR="00D124E6" w:rsidRPr="00D124E6" w:rsidRDefault="00D124E6" w:rsidP="00D124E6">
      <w:pPr>
        <w:tabs>
          <w:tab w:val="left" w:pos="4162"/>
          <w:tab w:val="center" w:pos="4844"/>
          <w:tab w:val="left" w:pos="5795"/>
        </w:tabs>
        <w:jc w:val="center"/>
        <w:rPr>
          <w:bCs/>
          <w:sz w:val="28"/>
          <w:szCs w:val="28"/>
        </w:rPr>
      </w:pPr>
      <w:r w:rsidRPr="00D124E6">
        <w:rPr>
          <w:bCs/>
          <w:sz w:val="28"/>
          <w:szCs w:val="28"/>
        </w:rPr>
        <w:t>Вариант 3</w:t>
      </w:r>
    </w:p>
    <w:p w14:paraId="62FF3356" w14:textId="12138A19" w:rsidR="00D124E6" w:rsidRPr="00496E16" w:rsidRDefault="00D124E6" w:rsidP="00D124E6">
      <w:pPr>
        <w:widowControl w:val="0"/>
        <w:tabs>
          <w:tab w:val="left" w:pos="1009"/>
        </w:tabs>
        <w:ind w:firstLine="709"/>
        <w:jc w:val="both"/>
        <w:rPr>
          <w:bCs/>
          <w:iCs/>
          <w:color w:val="000000"/>
          <w:sz w:val="28"/>
          <w:szCs w:val="28"/>
        </w:rPr>
      </w:pPr>
      <w:r w:rsidRPr="00496E16">
        <w:rPr>
          <w:bCs/>
          <w:iCs/>
          <w:color w:val="000000"/>
          <w:sz w:val="28"/>
          <w:szCs w:val="28"/>
        </w:rPr>
        <w:t xml:space="preserve">1. </w:t>
      </w:r>
      <w:r w:rsidRPr="006C24B7">
        <w:rPr>
          <w:color w:val="000000" w:themeColor="text1"/>
          <w:sz w:val="28"/>
          <w:szCs w:val="28"/>
        </w:rPr>
        <w:t>Внешнеторговые риски</w:t>
      </w:r>
      <w:r w:rsidRPr="00496E16">
        <w:rPr>
          <w:bCs/>
          <w:iCs/>
          <w:color w:val="000000"/>
          <w:sz w:val="28"/>
          <w:szCs w:val="28"/>
        </w:rPr>
        <w:t>.</w:t>
      </w:r>
    </w:p>
    <w:p w14:paraId="73616738" w14:textId="7E9D5AC7" w:rsidR="00D124E6" w:rsidRPr="00496E16" w:rsidRDefault="00D124E6" w:rsidP="00D124E6">
      <w:pPr>
        <w:tabs>
          <w:tab w:val="left" w:pos="1009"/>
        </w:tabs>
        <w:ind w:firstLine="709"/>
        <w:jc w:val="both"/>
        <w:rPr>
          <w:bCs/>
          <w:iCs/>
          <w:sz w:val="28"/>
          <w:szCs w:val="28"/>
        </w:rPr>
      </w:pPr>
      <w:r w:rsidRPr="00496E16">
        <w:rPr>
          <w:bCs/>
          <w:iCs/>
          <w:sz w:val="28"/>
          <w:szCs w:val="28"/>
        </w:rPr>
        <w:lastRenderedPageBreak/>
        <w:t xml:space="preserve">2. </w:t>
      </w:r>
      <w:r w:rsidRPr="009134AA">
        <w:rPr>
          <w:color w:val="000000" w:themeColor="text1"/>
          <w:sz w:val="28"/>
          <w:szCs w:val="28"/>
        </w:rPr>
        <w:t>Реализация риск-ориентированного подхода в деятельности ФНС России</w:t>
      </w:r>
      <w:r w:rsidRPr="00496E16">
        <w:rPr>
          <w:bCs/>
          <w:iCs/>
          <w:sz w:val="28"/>
          <w:szCs w:val="28"/>
        </w:rPr>
        <w:t>.</w:t>
      </w:r>
    </w:p>
    <w:p w14:paraId="7AC1CEA5" w14:textId="2F9F4ADA" w:rsidR="00D124E6" w:rsidRPr="00DF7223" w:rsidRDefault="00D124E6" w:rsidP="00D124E6">
      <w:pPr>
        <w:ind w:firstLine="709"/>
        <w:jc w:val="both"/>
        <w:rPr>
          <w:sz w:val="28"/>
          <w:szCs w:val="28"/>
          <w:u w:val="single"/>
        </w:rPr>
      </w:pPr>
      <w:r w:rsidRPr="00DF7223">
        <w:rPr>
          <w:sz w:val="28"/>
          <w:szCs w:val="28"/>
        </w:rPr>
        <w:t xml:space="preserve">Задание: </w:t>
      </w:r>
      <w:r>
        <w:rPr>
          <w:sz w:val="28"/>
          <w:szCs w:val="28"/>
        </w:rPr>
        <w:t>н</w:t>
      </w:r>
      <w:r w:rsidRPr="00DF7223">
        <w:rPr>
          <w:sz w:val="28"/>
          <w:szCs w:val="28"/>
        </w:rPr>
        <w:t>а основе приведенной ниже ситуации дать характеристику действий должностных лиц таможенных органов, проводящих таможенный контроль с учетом применения СУР.</w:t>
      </w:r>
      <w:r w:rsidRPr="00DF7223">
        <w:rPr>
          <w:sz w:val="28"/>
          <w:szCs w:val="28"/>
          <w:u w:val="single"/>
        </w:rPr>
        <w:t xml:space="preserve"> </w:t>
      </w:r>
    </w:p>
    <w:p w14:paraId="78218128" w14:textId="77777777" w:rsidR="00D124E6" w:rsidRPr="00DF7223" w:rsidRDefault="00D124E6" w:rsidP="00D124E6">
      <w:pPr>
        <w:shd w:val="clear" w:color="auto" w:fill="FFFFFF"/>
        <w:autoSpaceDE w:val="0"/>
        <w:autoSpaceDN w:val="0"/>
        <w:adjustRightInd w:val="0"/>
        <w:ind w:firstLine="709"/>
        <w:jc w:val="both"/>
        <w:rPr>
          <w:color w:val="000000"/>
          <w:sz w:val="28"/>
          <w:szCs w:val="28"/>
        </w:rPr>
      </w:pPr>
      <w:r w:rsidRPr="00DF7223">
        <w:rPr>
          <w:color w:val="000000"/>
          <w:sz w:val="28"/>
          <w:szCs w:val="28"/>
        </w:rPr>
        <w:t xml:space="preserve">В соответствии с прямыми мерами по минимизации профиля риска 55/10000/11012015/00003 (участник ВЭД впервые обращается в таможенные органы Российской Федерации для совершения таможенных операций (таможенных процедур)) по ДТ № 10103080/050615/0002578 (ООО «СПФ РУС»: </w:t>
      </w:r>
      <w:r w:rsidRPr="00DF7223">
        <w:rPr>
          <w:sz w:val="28"/>
          <w:szCs w:val="28"/>
        </w:rPr>
        <w:t>ОГРН 1100120000000, ИНН 2132000052, КПП 212001001</w:t>
      </w:r>
      <w:r w:rsidRPr="00DF7223">
        <w:rPr>
          <w:color w:val="000000"/>
          <w:sz w:val="28"/>
          <w:szCs w:val="28"/>
        </w:rPr>
        <w:t xml:space="preserve">) в отношении товара </w:t>
      </w:r>
      <w:r w:rsidRPr="00DF7223">
        <w:rPr>
          <w:iCs/>
          <w:color w:val="000000"/>
          <w:sz w:val="28"/>
          <w:szCs w:val="28"/>
        </w:rPr>
        <w:t>№</w:t>
      </w:r>
      <w:r w:rsidRPr="00DF7223">
        <w:rPr>
          <w:i/>
          <w:iCs/>
          <w:color w:val="000000"/>
          <w:sz w:val="28"/>
          <w:szCs w:val="28"/>
        </w:rPr>
        <w:t xml:space="preserve"> </w:t>
      </w:r>
      <w:r w:rsidRPr="00DF7223">
        <w:rPr>
          <w:color w:val="000000"/>
          <w:sz w:val="28"/>
          <w:szCs w:val="28"/>
        </w:rPr>
        <w:t xml:space="preserve">1 «машина для сепарации» (производство Бельгия) необходимо проведение формы таможенного контроля – таможенного досмотра с составлением акта таможенного досмотра в электронном виде. </w:t>
      </w:r>
    </w:p>
    <w:p w14:paraId="3864C70E" w14:textId="77777777" w:rsidR="00D124E6" w:rsidRPr="00DF7223" w:rsidRDefault="00D124E6" w:rsidP="00D124E6">
      <w:pPr>
        <w:shd w:val="clear" w:color="auto" w:fill="FFFFFF"/>
        <w:autoSpaceDE w:val="0"/>
        <w:autoSpaceDN w:val="0"/>
        <w:adjustRightInd w:val="0"/>
        <w:ind w:firstLine="709"/>
        <w:jc w:val="both"/>
        <w:rPr>
          <w:color w:val="000000"/>
          <w:sz w:val="28"/>
          <w:szCs w:val="28"/>
        </w:rPr>
      </w:pPr>
      <w:r w:rsidRPr="00DF7223">
        <w:rPr>
          <w:sz w:val="28"/>
          <w:szCs w:val="28"/>
        </w:rPr>
        <w:t>В соответствующих полях раздела «Таможенный досмотр» профиля риска указаны следующие значения: «Любой», «Любая» или «Прочее».</w:t>
      </w:r>
    </w:p>
    <w:p w14:paraId="0D3530BE" w14:textId="77777777" w:rsidR="00D124E6" w:rsidRPr="00DF7223" w:rsidRDefault="00D124E6" w:rsidP="00D124E6">
      <w:pPr>
        <w:shd w:val="clear" w:color="auto" w:fill="FFFFFF"/>
        <w:autoSpaceDE w:val="0"/>
        <w:autoSpaceDN w:val="0"/>
        <w:adjustRightInd w:val="0"/>
        <w:ind w:firstLine="709"/>
        <w:jc w:val="both"/>
        <w:rPr>
          <w:color w:val="000000"/>
          <w:sz w:val="28"/>
          <w:szCs w:val="28"/>
        </w:rPr>
      </w:pPr>
      <w:r w:rsidRPr="00DF7223">
        <w:rPr>
          <w:color w:val="000000"/>
          <w:sz w:val="28"/>
          <w:szCs w:val="28"/>
        </w:rPr>
        <w:t>Инспектором, проводящим таможенный контроль, были определены следующие характеристики таможенного досмотра:</w:t>
      </w:r>
    </w:p>
    <w:p w14:paraId="4C9B9588" w14:textId="77777777" w:rsidR="00D124E6" w:rsidRPr="00DF7223" w:rsidRDefault="00D124E6" w:rsidP="00D124E6">
      <w:pPr>
        <w:shd w:val="clear" w:color="auto" w:fill="FFFFFF"/>
        <w:autoSpaceDE w:val="0"/>
        <w:autoSpaceDN w:val="0"/>
        <w:adjustRightInd w:val="0"/>
        <w:ind w:firstLine="709"/>
        <w:jc w:val="both"/>
        <w:rPr>
          <w:color w:val="000000"/>
          <w:sz w:val="28"/>
          <w:szCs w:val="28"/>
        </w:rPr>
      </w:pPr>
      <w:r w:rsidRPr="00DF7223">
        <w:rPr>
          <w:color w:val="000000"/>
          <w:sz w:val="28"/>
          <w:szCs w:val="28"/>
        </w:rPr>
        <w:t xml:space="preserve">1. Цель досмотра – идентификация товара. </w:t>
      </w:r>
    </w:p>
    <w:p w14:paraId="07C45834" w14:textId="77777777" w:rsidR="00D124E6" w:rsidRPr="00DF7223" w:rsidRDefault="00D124E6" w:rsidP="00D124E6">
      <w:pPr>
        <w:shd w:val="clear" w:color="auto" w:fill="FFFFFF"/>
        <w:autoSpaceDE w:val="0"/>
        <w:autoSpaceDN w:val="0"/>
        <w:adjustRightInd w:val="0"/>
        <w:ind w:firstLine="709"/>
        <w:jc w:val="both"/>
        <w:rPr>
          <w:color w:val="000000"/>
          <w:sz w:val="28"/>
          <w:szCs w:val="28"/>
        </w:rPr>
      </w:pPr>
      <w:r w:rsidRPr="00DF7223">
        <w:rPr>
          <w:color w:val="000000"/>
          <w:sz w:val="28"/>
          <w:szCs w:val="28"/>
        </w:rPr>
        <w:t xml:space="preserve">2. Объём досмотра – 100%. </w:t>
      </w:r>
    </w:p>
    <w:p w14:paraId="1278758C" w14:textId="77777777" w:rsidR="00D124E6" w:rsidRPr="00DF7223" w:rsidRDefault="00D124E6" w:rsidP="00D124E6">
      <w:pPr>
        <w:shd w:val="clear" w:color="auto" w:fill="FFFFFF"/>
        <w:autoSpaceDE w:val="0"/>
        <w:autoSpaceDN w:val="0"/>
        <w:adjustRightInd w:val="0"/>
        <w:ind w:firstLine="709"/>
        <w:jc w:val="both"/>
        <w:rPr>
          <w:color w:val="000000"/>
          <w:sz w:val="28"/>
          <w:szCs w:val="28"/>
        </w:rPr>
      </w:pPr>
      <w:r w:rsidRPr="00DF7223">
        <w:rPr>
          <w:color w:val="000000"/>
          <w:sz w:val="28"/>
          <w:szCs w:val="28"/>
        </w:rPr>
        <w:t xml:space="preserve">3. Степень досмотра – пересчёт грузовых мест с полным вскрытием, пересчет количества предметов во всех грузовых местах. </w:t>
      </w:r>
    </w:p>
    <w:p w14:paraId="3242273E" w14:textId="77777777" w:rsidR="00D124E6" w:rsidRPr="00DF7223" w:rsidRDefault="00D124E6" w:rsidP="00D124E6">
      <w:pPr>
        <w:shd w:val="clear" w:color="auto" w:fill="FFFFFF"/>
        <w:autoSpaceDE w:val="0"/>
        <w:autoSpaceDN w:val="0"/>
        <w:adjustRightInd w:val="0"/>
        <w:ind w:firstLine="709"/>
        <w:jc w:val="both"/>
        <w:rPr>
          <w:sz w:val="28"/>
          <w:szCs w:val="28"/>
        </w:rPr>
      </w:pPr>
      <w:r w:rsidRPr="00DF7223">
        <w:rPr>
          <w:color w:val="000000"/>
          <w:sz w:val="28"/>
          <w:szCs w:val="28"/>
        </w:rPr>
        <w:t>4. С использованием ТСТК – технических средств документирования (фотокамера цифровая) и дозиметра.</w:t>
      </w:r>
    </w:p>
    <w:p w14:paraId="2EE855E2" w14:textId="77777777" w:rsidR="00D124E6" w:rsidRPr="00DF7223" w:rsidRDefault="00D124E6" w:rsidP="00D124E6">
      <w:pPr>
        <w:ind w:firstLine="709"/>
        <w:jc w:val="both"/>
        <w:rPr>
          <w:sz w:val="28"/>
          <w:szCs w:val="28"/>
        </w:rPr>
      </w:pPr>
      <w:r w:rsidRPr="00DF7223">
        <w:rPr>
          <w:sz w:val="28"/>
          <w:szCs w:val="28"/>
        </w:rPr>
        <w:t xml:space="preserve">Место досмотра – СВХ </w:t>
      </w:r>
      <w:proofErr w:type="spellStart"/>
      <w:r w:rsidRPr="00DF7223">
        <w:rPr>
          <w:sz w:val="28"/>
          <w:szCs w:val="28"/>
        </w:rPr>
        <w:t>св</w:t>
      </w:r>
      <w:proofErr w:type="spellEnd"/>
      <w:r w:rsidRPr="00DF7223">
        <w:rPr>
          <w:sz w:val="28"/>
          <w:szCs w:val="28"/>
        </w:rPr>
        <w:t>-во № 10113/261110/10021/1 от 27.07.2012 Приказ Смоленской таможни от 22.07.2012, крытая площадка, в транспортном средстве.</w:t>
      </w:r>
    </w:p>
    <w:p w14:paraId="22338935" w14:textId="77777777" w:rsidR="00D124E6" w:rsidRPr="00DF7223" w:rsidRDefault="00D124E6" w:rsidP="00D124E6">
      <w:pPr>
        <w:ind w:firstLine="709"/>
        <w:jc w:val="both"/>
        <w:rPr>
          <w:sz w:val="28"/>
          <w:szCs w:val="28"/>
        </w:rPr>
      </w:pPr>
      <w:r w:rsidRPr="00DF7223">
        <w:rPr>
          <w:sz w:val="28"/>
          <w:szCs w:val="28"/>
        </w:rPr>
        <w:t xml:space="preserve">ТСТК – дозиметр: ИСП-РМ1401К-01 №60198, дата поверки 24.10.2014, фотоаппарат: </w:t>
      </w:r>
      <w:r w:rsidRPr="00DF7223">
        <w:rPr>
          <w:sz w:val="28"/>
          <w:szCs w:val="28"/>
          <w:lang w:val="en-US"/>
        </w:rPr>
        <w:t>Nikon</w:t>
      </w:r>
      <w:r w:rsidRPr="00DF7223">
        <w:rPr>
          <w:sz w:val="28"/>
          <w:szCs w:val="28"/>
        </w:rPr>
        <w:t xml:space="preserve"> № 40161581.</w:t>
      </w:r>
    </w:p>
    <w:p w14:paraId="2E238262" w14:textId="4D7557DE" w:rsidR="00D124E6" w:rsidRPr="00DF7223" w:rsidRDefault="00D124E6" w:rsidP="00D124E6">
      <w:pPr>
        <w:ind w:firstLine="709"/>
        <w:jc w:val="both"/>
        <w:rPr>
          <w:sz w:val="28"/>
          <w:szCs w:val="28"/>
        </w:rPr>
      </w:pPr>
      <w:r w:rsidRPr="00DF7223">
        <w:rPr>
          <w:sz w:val="28"/>
          <w:szCs w:val="28"/>
        </w:rPr>
        <w:t xml:space="preserve">Товар поставляется автотранспортом (состав трансп. средств (тягач с </w:t>
      </w:r>
      <w:proofErr w:type="spellStart"/>
      <w:r w:rsidRPr="00DF7223">
        <w:rPr>
          <w:sz w:val="28"/>
          <w:szCs w:val="28"/>
        </w:rPr>
        <w:t>полуприц</w:t>
      </w:r>
      <w:proofErr w:type="spellEnd"/>
      <w:r w:rsidRPr="00DF7223">
        <w:rPr>
          <w:sz w:val="28"/>
          <w:szCs w:val="28"/>
        </w:rPr>
        <w:t>. и (или) прицепом АК 4529-5) по документам: ДТ 10113020/060515/0002578, транспортная накладная (конвенции МДП) 413 от 16.05.2015, договор Е203416 от 20.12.2014, доп. к договору 1 от 20.12.2014, инвойс 107055 от 13.05.2015, документы по отплате товара 17 от 25.03.2015.</w:t>
      </w:r>
    </w:p>
    <w:p w14:paraId="234DB20F" w14:textId="3D8E23EC" w:rsidR="00D124E6" w:rsidRDefault="00D124E6" w:rsidP="00D124E6">
      <w:pPr>
        <w:ind w:firstLine="709"/>
        <w:jc w:val="both"/>
        <w:rPr>
          <w:b/>
          <w:sz w:val="28"/>
          <w:szCs w:val="28"/>
        </w:rPr>
      </w:pPr>
    </w:p>
    <w:p w14:paraId="13D1E0A9" w14:textId="61767494" w:rsidR="00D124E6" w:rsidRDefault="00D124E6" w:rsidP="00D124E6">
      <w:pPr>
        <w:jc w:val="center"/>
        <w:rPr>
          <w:bCs/>
          <w:sz w:val="28"/>
          <w:szCs w:val="28"/>
        </w:rPr>
      </w:pPr>
      <w:r>
        <w:rPr>
          <w:bCs/>
          <w:sz w:val="28"/>
          <w:szCs w:val="28"/>
        </w:rPr>
        <w:t>Вариант 4</w:t>
      </w:r>
    </w:p>
    <w:p w14:paraId="059D4AF1" w14:textId="7BD0B4BE" w:rsidR="00D124E6" w:rsidRPr="007376B5" w:rsidRDefault="00D124E6" w:rsidP="00D124E6">
      <w:pPr>
        <w:ind w:firstLine="709"/>
        <w:jc w:val="both"/>
        <w:rPr>
          <w:bCs/>
          <w:iCs/>
          <w:sz w:val="28"/>
          <w:szCs w:val="28"/>
        </w:rPr>
      </w:pPr>
      <w:r w:rsidRPr="007376B5">
        <w:rPr>
          <w:bCs/>
          <w:sz w:val="28"/>
          <w:szCs w:val="28"/>
        </w:rPr>
        <w:t xml:space="preserve">1. </w:t>
      </w:r>
      <w:r w:rsidRPr="006A0A18">
        <w:rPr>
          <w:color w:val="000000" w:themeColor="text1"/>
          <w:sz w:val="28"/>
          <w:szCs w:val="28"/>
        </w:rPr>
        <w:t xml:space="preserve">Риски в </w:t>
      </w:r>
      <w:r>
        <w:rPr>
          <w:color w:val="000000" w:themeColor="text1"/>
          <w:sz w:val="28"/>
          <w:szCs w:val="28"/>
        </w:rPr>
        <w:t>налогово</w:t>
      </w:r>
      <w:r w:rsidRPr="006A0A18">
        <w:rPr>
          <w:color w:val="000000" w:themeColor="text1"/>
          <w:sz w:val="28"/>
          <w:szCs w:val="28"/>
        </w:rPr>
        <w:t>-</w:t>
      </w:r>
      <w:r>
        <w:rPr>
          <w:color w:val="000000" w:themeColor="text1"/>
          <w:sz w:val="28"/>
          <w:szCs w:val="28"/>
        </w:rPr>
        <w:t>таможенной</w:t>
      </w:r>
      <w:r w:rsidRPr="006A0A18">
        <w:rPr>
          <w:color w:val="000000" w:themeColor="text1"/>
          <w:sz w:val="28"/>
          <w:szCs w:val="28"/>
        </w:rPr>
        <w:t xml:space="preserve"> сфере</w:t>
      </w:r>
      <w:r>
        <w:rPr>
          <w:color w:val="000000" w:themeColor="text1"/>
          <w:sz w:val="28"/>
          <w:szCs w:val="28"/>
        </w:rPr>
        <w:t xml:space="preserve"> как разновидность экономических рисков</w:t>
      </w:r>
      <w:r w:rsidRPr="006A0A18">
        <w:rPr>
          <w:color w:val="000000" w:themeColor="text1"/>
          <w:sz w:val="28"/>
          <w:szCs w:val="28"/>
        </w:rPr>
        <w:t>: сущность и содержание</w:t>
      </w:r>
      <w:r w:rsidRPr="007376B5">
        <w:rPr>
          <w:bCs/>
          <w:iCs/>
          <w:sz w:val="28"/>
          <w:szCs w:val="28"/>
        </w:rPr>
        <w:t>.</w:t>
      </w:r>
    </w:p>
    <w:p w14:paraId="7E50A1CA" w14:textId="3BA5AB67" w:rsidR="00D124E6" w:rsidRPr="007376B5" w:rsidRDefault="00D124E6" w:rsidP="00D124E6">
      <w:pPr>
        <w:ind w:firstLine="709"/>
        <w:jc w:val="both"/>
        <w:rPr>
          <w:bCs/>
          <w:sz w:val="28"/>
          <w:szCs w:val="28"/>
        </w:rPr>
      </w:pPr>
      <w:r w:rsidRPr="007376B5">
        <w:rPr>
          <w:bCs/>
          <w:iCs/>
          <w:sz w:val="28"/>
          <w:szCs w:val="28"/>
        </w:rPr>
        <w:t xml:space="preserve">2. </w:t>
      </w:r>
      <w:r w:rsidR="00845211">
        <w:rPr>
          <w:sz w:val="28"/>
          <w:szCs w:val="28"/>
        </w:rPr>
        <w:t>Построение оптимального механизма управления рисками в органах исполнительной власти</w:t>
      </w:r>
      <w:r w:rsidRPr="007376B5">
        <w:rPr>
          <w:sz w:val="28"/>
          <w:szCs w:val="28"/>
        </w:rPr>
        <w:t>.</w:t>
      </w:r>
    </w:p>
    <w:p w14:paraId="765BC2F5" w14:textId="7F9CCD75" w:rsidR="00D124E6" w:rsidRDefault="00D124E6" w:rsidP="00D124E6">
      <w:pPr>
        <w:pStyle w:val="a8"/>
        <w:ind w:left="0" w:firstLine="709"/>
        <w:jc w:val="both"/>
        <w:rPr>
          <w:rFonts w:eastAsia="Calibri"/>
          <w:sz w:val="28"/>
          <w:szCs w:val="28"/>
        </w:rPr>
      </w:pPr>
      <w:r>
        <w:rPr>
          <w:rFonts w:eastAsia="Calibri"/>
          <w:sz w:val="28"/>
          <w:szCs w:val="28"/>
        </w:rPr>
        <w:t xml:space="preserve">Задание: </w:t>
      </w:r>
      <w:r w:rsidR="00A0640B">
        <w:rPr>
          <w:rFonts w:eastAsia="Calibri"/>
          <w:sz w:val="28"/>
          <w:szCs w:val="28"/>
        </w:rPr>
        <w:t>п</w:t>
      </w:r>
      <w:r>
        <w:rPr>
          <w:rFonts w:eastAsia="Calibri"/>
          <w:sz w:val="28"/>
          <w:szCs w:val="28"/>
        </w:rPr>
        <w:t>о результатам мониторинга БД ДТ, осуществляемого в рамках системы управления рисками, выявлены возможные факты нарушения таможенного законодательства, выражающиеся в недостоверном декларировании таможенной стоимости товаров.</w:t>
      </w:r>
    </w:p>
    <w:p w14:paraId="39532585" w14:textId="0E08C58F" w:rsidR="00D124E6" w:rsidRDefault="00D124E6" w:rsidP="00D124E6">
      <w:pPr>
        <w:pStyle w:val="a8"/>
        <w:ind w:left="0" w:firstLine="709"/>
        <w:jc w:val="both"/>
        <w:outlineLvl w:val="0"/>
        <w:rPr>
          <w:rFonts w:eastAsia="Calibri"/>
          <w:sz w:val="28"/>
          <w:szCs w:val="28"/>
        </w:rPr>
      </w:pPr>
      <w:r>
        <w:rPr>
          <w:rFonts w:eastAsia="Calibri"/>
          <w:sz w:val="28"/>
          <w:szCs w:val="28"/>
        </w:rPr>
        <w:t xml:space="preserve">Так, при таможенном </w:t>
      </w:r>
      <w:r w:rsidR="00F92EEA">
        <w:rPr>
          <w:rFonts w:eastAsia="Calibri"/>
          <w:sz w:val="28"/>
          <w:szCs w:val="28"/>
        </w:rPr>
        <w:t>декларировании</w:t>
      </w:r>
      <w:r>
        <w:rPr>
          <w:rFonts w:eastAsia="Calibri"/>
          <w:sz w:val="28"/>
          <w:szCs w:val="28"/>
        </w:rPr>
        <w:t xml:space="preserve"> товаров «ноутбуки б/у» (товарная субпозиция 8471 30 ЕТН ВЭД ЕЭС), заявляемая фактурная стоимость таких товаров в несколько раз меньше, чем аналогичных новых товаров. Вместе с тем, есть </w:t>
      </w:r>
      <w:r>
        <w:rPr>
          <w:rFonts w:eastAsia="Calibri"/>
          <w:sz w:val="28"/>
          <w:szCs w:val="28"/>
        </w:rPr>
        <w:lastRenderedPageBreak/>
        <w:t>основания полагать, что данные товары могут выступать в качестве товаров прикрытия для новых товаров с целью занижения их таможенной стоимости.</w:t>
      </w:r>
    </w:p>
    <w:p w14:paraId="45D3242D" w14:textId="77777777" w:rsidR="00D124E6" w:rsidRDefault="00D124E6" w:rsidP="00D124E6">
      <w:pPr>
        <w:ind w:firstLine="709"/>
        <w:jc w:val="both"/>
        <w:rPr>
          <w:sz w:val="28"/>
          <w:szCs w:val="28"/>
        </w:rPr>
      </w:pPr>
      <w:r>
        <w:rPr>
          <w:sz w:val="28"/>
          <w:szCs w:val="28"/>
        </w:rPr>
        <w:t>Необходимо сформировать профиль риска, заполнив карточку профиля:</w:t>
      </w:r>
    </w:p>
    <w:tbl>
      <w:tblPr>
        <w:tblW w:w="10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4"/>
        <w:gridCol w:w="2393"/>
        <w:gridCol w:w="2393"/>
      </w:tblGrid>
      <w:tr w:rsidR="00D124E6" w:rsidRPr="00014413" w14:paraId="1874E09C" w14:textId="77777777" w:rsidTr="00D124E6">
        <w:tc>
          <w:tcPr>
            <w:tcW w:w="5524" w:type="dxa"/>
            <w:tcBorders>
              <w:top w:val="single" w:sz="4" w:space="0" w:color="000000"/>
              <w:left w:val="single" w:sz="4" w:space="0" w:color="000000"/>
              <w:bottom w:val="single" w:sz="4" w:space="0" w:color="000000"/>
              <w:right w:val="single" w:sz="4" w:space="0" w:color="000000"/>
            </w:tcBorders>
            <w:shd w:val="clear" w:color="auto" w:fill="auto"/>
          </w:tcPr>
          <w:p w14:paraId="501FA96A" w14:textId="77777777" w:rsidR="00D124E6" w:rsidRPr="00D124E6" w:rsidRDefault="00D124E6" w:rsidP="00C33589">
            <w:pPr>
              <w:rPr>
                <w:bCs/>
                <w:sz w:val="28"/>
                <w:szCs w:val="28"/>
              </w:rPr>
            </w:pPr>
            <w:r w:rsidRPr="00D124E6">
              <w:rPr>
                <w:bCs/>
                <w:sz w:val="28"/>
                <w:szCs w:val="28"/>
              </w:rPr>
              <w:t>Таможенная процедура:</w:t>
            </w:r>
          </w:p>
        </w:tc>
        <w:tc>
          <w:tcPr>
            <w:tcW w:w="4786"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69B323E4" w14:textId="77777777" w:rsidR="00D124E6" w:rsidRPr="00014413" w:rsidRDefault="00D124E6" w:rsidP="00C33589">
            <w:pPr>
              <w:rPr>
                <w:sz w:val="28"/>
                <w:szCs w:val="28"/>
              </w:rPr>
            </w:pPr>
          </w:p>
        </w:tc>
      </w:tr>
      <w:tr w:rsidR="00D124E6" w:rsidRPr="00014413" w14:paraId="216AFF10" w14:textId="77777777" w:rsidTr="00D124E6">
        <w:trPr>
          <w:trHeight w:val="375"/>
        </w:trPr>
        <w:tc>
          <w:tcPr>
            <w:tcW w:w="55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D98109" w14:textId="77777777" w:rsidR="00D124E6" w:rsidRPr="00D124E6" w:rsidRDefault="00D124E6" w:rsidP="00C33589">
            <w:pPr>
              <w:rPr>
                <w:bCs/>
                <w:sz w:val="28"/>
                <w:szCs w:val="28"/>
              </w:rPr>
            </w:pPr>
            <w:r w:rsidRPr="00D124E6">
              <w:rPr>
                <w:bCs/>
                <w:sz w:val="28"/>
                <w:szCs w:val="28"/>
              </w:rPr>
              <w:t>Область риска:</w:t>
            </w:r>
          </w:p>
          <w:p w14:paraId="7138113B" w14:textId="77777777" w:rsidR="00D124E6" w:rsidRPr="00D124E6" w:rsidRDefault="00D124E6" w:rsidP="00C33589">
            <w:pPr>
              <w:rPr>
                <w:bCs/>
                <w:sz w:val="28"/>
                <w:szCs w:val="28"/>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0EF9F1E8" w14:textId="77777777" w:rsidR="00D124E6" w:rsidRPr="00014413" w:rsidRDefault="00D124E6" w:rsidP="00C33589">
            <w:pPr>
              <w:rPr>
                <w:sz w:val="28"/>
                <w:szCs w:val="28"/>
              </w:rPr>
            </w:pPr>
            <w:r w:rsidRPr="00014413">
              <w:rPr>
                <w:sz w:val="28"/>
                <w:szCs w:val="28"/>
              </w:rPr>
              <w:t xml:space="preserve">-отправитель </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25C2134C" w14:textId="77777777" w:rsidR="00D124E6" w:rsidRPr="00014413" w:rsidRDefault="00D124E6" w:rsidP="00C33589">
            <w:pPr>
              <w:rPr>
                <w:sz w:val="28"/>
                <w:szCs w:val="28"/>
              </w:rPr>
            </w:pPr>
          </w:p>
        </w:tc>
      </w:tr>
      <w:tr w:rsidR="00D124E6" w:rsidRPr="00014413" w14:paraId="28D38875" w14:textId="77777777" w:rsidTr="00D124E6">
        <w:trPr>
          <w:trHeight w:val="375"/>
        </w:trPr>
        <w:tc>
          <w:tcPr>
            <w:tcW w:w="55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7C1FC" w14:textId="77777777" w:rsidR="00D124E6" w:rsidRPr="00D124E6" w:rsidRDefault="00D124E6" w:rsidP="00C33589">
            <w:pPr>
              <w:rPr>
                <w:bCs/>
                <w:sz w:val="28"/>
                <w:szCs w:val="28"/>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2A69AABA" w14:textId="77777777" w:rsidR="00D124E6" w:rsidRPr="00014413" w:rsidRDefault="00D124E6" w:rsidP="00C33589">
            <w:pPr>
              <w:rPr>
                <w:sz w:val="28"/>
                <w:szCs w:val="28"/>
              </w:rPr>
            </w:pPr>
            <w:r w:rsidRPr="00014413">
              <w:rPr>
                <w:sz w:val="28"/>
                <w:szCs w:val="28"/>
              </w:rPr>
              <w:t>-получатель</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2C774AB" w14:textId="77777777" w:rsidR="00D124E6" w:rsidRPr="00014413" w:rsidRDefault="00D124E6" w:rsidP="00C33589">
            <w:pPr>
              <w:rPr>
                <w:sz w:val="28"/>
                <w:szCs w:val="28"/>
              </w:rPr>
            </w:pPr>
          </w:p>
        </w:tc>
      </w:tr>
      <w:tr w:rsidR="00D124E6" w:rsidRPr="00014413" w14:paraId="7514CBA1" w14:textId="77777777" w:rsidTr="00D124E6">
        <w:trPr>
          <w:trHeight w:val="375"/>
        </w:trPr>
        <w:tc>
          <w:tcPr>
            <w:tcW w:w="55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6BD28" w14:textId="77777777" w:rsidR="00D124E6" w:rsidRPr="00D124E6" w:rsidRDefault="00D124E6" w:rsidP="00C33589">
            <w:pPr>
              <w:rPr>
                <w:bCs/>
                <w:sz w:val="28"/>
                <w:szCs w:val="28"/>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27337A67" w14:textId="77777777" w:rsidR="00D124E6" w:rsidRPr="00014413" w:rsidRDefault="00D124E6" w:rsidP="00C33589">
            <w:pPr>
              <w:rPr>
                <w:sz w:val="28"/>
                <w:szCs w:val="28"/>
              </w:rPr>
            </w:pPr>
            <w:r w:rsidRPr="00014413">
              <w:rPr>
                <w:sz w:val="28"/>
                <w:szCs w:val="28"/>
              </w:rPr>
              <w:t>-перевозчик</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7CEB9735" w14:textId="77777777" w:rsidR="00D124E6" w:rsidRPr="00014413" w:rsidRDefault="00D124E6" w:rsidP="00C33589">
            <w:pPr>
              <w:rPr>
                <w:sz w:val="28"/>
                <w:szCs w:val="28"/>
              </w:rPr>
            </w:pPr>
          </w:p>
        </w:tc>
      </w:tr>
      <w:tr w:rsidR="00D124E6" w:rsidRPr="00014413" w14:paraId="7B0F760C" w14:textId="77777777" w:rsidTr="00D124E6">
        <w:trPr>
          <w:trHeight w:val="375"/>
        </w:trPr>
        <w:tc>
          <w:tcPr>
            <w:tcW w:w="55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D4D799" w14:textId="77777777" w:rsidR="00D124E6" w:rsidRPr="00D124E6" w:rsidRDefault="00D124E6" w:rsidP="00C33589">
            <w:pPr>
              <w:rPr>
                <w:bCs/>
                <w:sz w:val="28"/>
                <w:szCs w:val="28"/>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55FE904" w14:textId="77777777" w:rsidR="00D124E6" w:rsidRPr="00014413" w:rsidRDefault="00D124E6" w:rsidP="00C33589">
            <w:pPr>
              <w:rPr>
                <w:sz w:val="28"/>
                <w:szCs w:val="28"/>
              </w:rPr>
            </w:pPr>
            <w:r w:rsidRPr="00014413">
              <w:rPr>
                <w:sz w:val="28"/>
                <w:szCs w:val="28"/>
              </w:rPr>
              <w:t xml:space="preserve">-код товара </w:t>
            </w:r>
          </w:p>
        </w:tc>
        <w:tc>
          <w:tcPr>
            <w:tcW w:w="2393" w:type="dxa"/>
            <w:tcBorders>
              <w:top w:val="single" w:sz="4" w:space="0" w:color="000000"/>
              <w:left w:val="single" w:sz="4" w:space="0" w:color="000000"/>
              <w:bottom w:val="single" w:sz="4" w:space="0" w:color="000000"/>
              <w:right w:val="single" w:sz="4" w:space="0" w:color="000000"/>
            </w:tcBorders>
            <w:shd w:val="clear" w:color="auto" w:fill="auto"/>
            <w:hideMark/>
          </w:tcPr>
          <w:p w14:paraId="3B7B0F87" w14:textId="77777777" w:rsidR="00D124E6" w:rsidRPr="00014413" w:rsidRDefault="00D124E6" w:rsidP="00C33589">
            <w:pPr>
              <w:rPr>
                <w:sz w:val="28"/>
                <w:szCs w:val="28"/>
              </w:rPr>
            </w:pPr>
          </w:p>
        </w:tc>
      </w:tr>
      <w:tr w:rsidR="00D124E6" w:rsidRPr="00014413" w14:paraId="4B65F262" w14:textId="77777777" w:rsidTr="00D124E6">
        <w:trPr>
          <w:trHeight w:val="375"/>
        </w:trPr>
        <w:tc>
          <w:tcPr>
            <w:tcW w:w="55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30998E" w14:textId="77777777" w:rsidR="00D124E6" w:rsidRPr="00D124E6" w:rsidRDefault="00D124E6" w:rsidP="00C33589">
            <w:pPr>
              <w:rPr>
                <w:bCs/>
                <w:sz w:val="28"/>
                <w:szCs w:val="28"/>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327FA558" w14:textId="77777777" w:rsidR="00D124E6" w:rsidRPr="00014413" w:rsidRDefault="00D124E6" w:rsidP="00C33589">
            <w:pPr>
              <w:rPr>
                <w:sz w:val="28"/>
                <w:szCs w:val="28"/>
              </w:rPr>
            </w:pPr>
            <w:r w:rsidRPr="00014413">
              <w:rPr>
                <w:sz w:val="28"/>
                <w:szCs w:val="28"/>
              </w:rPr>
              <w:t>-гр.31</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65F6E2C1" w14:textId="77777777" w:rsidR="00D124E6" w:rsidRPr="00014413" w:rsidRDefault="00D124E6" w:rsidP="00C33589">
            <w:pPr>
              <w:rPr>
                <w:sz w:val="28"/>
                <w:szCs w:val="28"/>
              </w:rPr>
            </w:pPr>
          </w:p>
        </w:tc>
      </w:tr>
      <w:tr w:rsidR="00D124E6" w:rsidRPr="00014413" w14:paraId="62AA45AC" w14:textId="77777777" w:rsidTr="00D124E6">
        <w:trPr>
          <w:trHeight w:val="375"/>
        </w:trPr>
        <w:tc>
          <w:tcPr>
            <w:tcW w:w="552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108580" w14:textId="77777777" w:rsidR="00D124E6" w:rsidRPr="00D124E6" w:rsidRDefault="00D124E6" w:rsidP="00C33589">
            <w:pPr>
              <w:rPr>
                <w:bCs/>
                <w:sz w:val="28"/>
                <w:szCs w:val="28"/>
              </w:rPr>
            </w:pPr>
          </w:p>
        </w:tc>
        <w:tc>
          <w:tcPr>
            <w:tcW w:w="2393" w:type="dxa"/>
            <w:tcBorders>
              <w:top w:val="single" w:sz="4" w:space="0" w:color="000000"/>
              <w:left w:val="single" w:sz="4" w:space="0" w:color="000000"/>
              <w:bottom w:val="single" w:sz="4" w:space="0" w:color="000000"/>
              <w:right w:val="single" w:sz="4" w:space="0" w:color="000000"/>
            </w:tcBorders>
            <w:shd w:val="clear" w:color="auto" w:fill="auto"/>
            <w:hideMark/>
          </w:tcPr>
          <w:p w14:paraId="11DE488F" w14:textId="77777777" w:rsidR="00D124E6" w:rsidRPr="00014413" w:rsidRDefault="00D124E6" w:rsidP="00C33589">
            <w:pPr>
              <w:rPr>
                <w:sz w:val="28"/>
                <w:szCs w:val="28"/>
              </w:rPr>
            </w:pPr>
            <w:r w:rsidRPr="00014413">
              <w:rPr>
                <w:sz w:val="28"/>
                <w:szCs w:val="28"/>
              </w:rPr>
              <w:t>-фактурная стоимость</w:t>
            </w:r>
          </w:p>
        </w:tc>
        <w:tc>
          <w:tcPr>
            <w:tcW w:w="2393" w:type="dxa"/>
            <w:tcBorders>
              <w:top w:val="single" w:sz="4" w:space="0" w:color="000000"/>
              <w:left w:val="single" w:sz="4" w:space="0" w:color="000000"/>
              <w:bottom w:val="single" w:sz="4" w:space="0" w:color="000000"/>
              <w:right w:val="single" w:sz="4" w:space="0" w:color="000000"/>
            </w:tcBorders>
            <w:shd w:val="clear" w:color="auto" w:fill="auto"/>
          </w:tcPr>
          <w:p w14:paraId="17924D40" w14:textId="77777777" w:rsidR="00D124E6" w:rsidRPr="00014413" w:rsidRDefault="00D124E6" w:rsidP="00C33589">
            <w:pPr>
              <w:rPr>
                <w:sz w:val="28"/>
                <w:szCs w:val="28"/>
              </w:rPr>
            </w:pPr>
          </w:p>
        </w:tc>
      </w:tr>
      <w:tr w:rsidR="00D124E6" w:rsidRPr="00014413" w14:paraId="28780382" w14:textId="77777777" w:rsidTr="00D124E6">
        <w:tc>
          <w:tcPr>
            <w:tcW w:w="5524" w:type="dxa"/>
            <w:tcBorders>
              <w:top w:val="single" w:sz="4" w:space="0" w:color="000000"/>
              <w:left w:val="single" w:sz="4" w:space="0" w:color="000000"/>
              <w:bottom w:val="single" w:sz="4" w:space="0" w:color="000000"/>
              <w:right w:val="single" w:sz="4" w:space="0" w:color="000000"/>
            </w:tcBorders>
            <w:shd w:val="clear" w:color="auto" w:fill="auto"/>
          </w:tcPr>
          <w:p w14:paraId="393FC4E1" w14:textId="77777777" w:rsidR="00D124E6" w:rsidRPr="00D124E6" w:rsidRDefault="00D124E6" w:rsidP="00C33589">
            <w:pPr>
              <w:rPr>
                <w:bCs/>
                <w:sz w:val="28"/>
                <w:szCs w:val="28"/>
              </w:rPr>
            </w:pPr>
            <w:r w:rsidRPr="00D124E6">
              <w:rPr>
                <w:bCs/>
                <w:sz w:val="28"/>
                <w:szCs w:val="28"/>
              </w:rPr>
              <w:t>Форма таможенного контроля:</w:t>
            </w:r>
          </w:p>
        </w:tc>
        <w:tc>
          <w:tcPr>
            <w:tcW w:w="4786"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5E70CD12" w14:textId="77777777" w:rsidR="00D124E6" w:rsidRPr="00014413" w:rsidRDefault="00D124E6" w:rsidP="00C33589">
            <w:pPr>
              <w:rPr>
                <w:sz w:val="28"/>
                <w:szCs w:val="28"/>
              </w:rPr>
            </w:pPr>
          </w:p>
        </w:tc>
      </w:tr>
      <w:tr w:rsidR="00D124E6" w:rsidRPr="00014413" w14:paraId="0D38496E" w14:textId="77777777" w:rsidTr="00D124E6">
        <w:tc>
          <w:tcPr>
            <w:tcW w:w="5524" w:type="dxa"/>
            <w:tcBorders>
              <w:top w:val="single" w:sz="4" w:space="0" w:color="000000"/>
              <w:left w:val="single" w:sz="4" w:space="0" w:color="000000"/>
              <w:bottom w:val="single" w:sz="4" w:space="0" w:color="000000"/>
              <w:right w:val="single" w:sz="4" w:space="0" w:color="000000"/>
            </w:tcBorders>
            <w:shd w:val="clear" w:color="auto" w:fill="auto"/>
          </w:tcPr>
          <w:p w14:paraId="1F2B4F25" w14:textId="77777777" w:rsidR="00D124E6" w:rsidRPr="00D124E6" w:rsidRDefault="00D124E6" w:rsidP="00C33589">
            <w:pPr>
              <w:rPr>
                <w:bCs/>
                <w:sz w:val="28"/>
                <w:szCs w:val="28"/>
              </w:rPr>
            </w:pPr>
            <w:r w:rsidRPr="00D124E6">
              <w:rPr>
                <w:bCs/>
                <w:sz w:val="28"/>
                <w:szCs w:val="28"/>
              </w:rPr>
              <w:t>Рекомендации по проведению ТК:</w:t>
            </w:r>
          </w:p>
        </w:tc>
        <w:tc>
          <w:tcPr>
            <w:tcW w:w="4786"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5B880BC4" w14:textId="77777777" w:rsidR="00D124E6" w:rsidRPr="00014413" w:rsidRDefault="00D124E6" w:rsidP="00C33589">
            <w:pPr>
              <w:rPr>
                <w:sz w:val="28"/>
                <w:szCs w:val="28"/>
              </w:rPr>
            </w:pPr>
          </w:p>
        </w:tc>
      </w:tr>
      <w:tr w:rsidR="00D124E6" w:rsidRPr="00014413" w14:paraId="36489ADC" w14:textId="77777777" w:rsidTr="00D124E6">
        <w:tc>
          <w:tcPr>
            <w:tcW w:w="5524" w:type="dxa"/>
            <w:tcBorders>
              <w:top w:val="single" w:sz="4" w:space="0" w:color="000000"/>
              <w:left w:val="single" w:sz="4" w:space="0" w:color="000000"/>
              <w:bottom w:val="single" w:sz="4" w:space="0" w:color="000000"/>
              <w:right w:val="single" w:sz="4" w:space="0" w:color="000000"/>
            </w:tcBorders>
            <w:shd w:val="clear" w:color="auto" w:fill="auto"/>
          </w:tcPr>
          <w:p w14:paraId="4365B1AA" w14:textId="77777777" w:rsidR="00D124E6" w:rsidRPr="00D124E6" w:rsidRDefault="00D124E6" w:rsidP="00C33589">
            <w:pPr>
              <w:rPr>
                <w:bCs/>
                <w:sz w:val="28"/>
                <w:szCs w:val="28"/>
              </w:rPr>
            </w:pPr>
            <w:r w:rsidRPr="00D124E6">
              <w:rPr>
                <w:bCs/>
                <w:sz w:val="28"/>
                <w:szCs w:val="28"/>
              </w:rPr>
              <w:t>Срок действия:</w:t>
            </w:r>
          </w:p>
        </w:tc>
        <w:tc>
          <w:tcPr>
            <w:tcW w:w="4786" w:type="dxa"/>
            <w:gridSpan w:val="2"/>
            <w:tcBorders>
              <w:top w:val="single" w:sz="4" w:space="0" w:color="000000"/>
              <w:left w:val="single" w:sz="4" w:space="0" w:color="000000"/>
              <w:bottom w:val="single" w:sz="4" w:space="0" w:color="000000"/>
              <w:right w:val="single" w:sz="4" w:space="0" w:color="000000"/>
            </w:tcBorders>
            <w:shd w:val="clear" w:color="auto" w:fill="auto"/>
          </w:tcPr>
          <w:p w14:paraId="2F5DA325" w14:textId="77777777" w:rsidR="00D124E6" w:rsidRPr="00014413" w:rsidRDefault="00D124E6" w:rsidP="00C33589">
            <w:pPr>
              <w:rPr>
                <w:sz w:val="28"/>
                <w:szCs w:val="28"/>
              </w:rPr>
            </w:pPr>
          </w:p>
        </w:tc>
      </w:tr>
    </w:tbl>
    <w:p w14:paraId="1A69AA4A" w14:textId="77777777" w:rsidR="00D124E6" w:rsidRDefault="00D124E6" w:rsidP="00D124E6">
      <w:pPr>
        <w:pStyle w:val="a8"/>
        <w:ind w:left="0" w:firstLine="709"/>
        <w:jc w:val="both"/>
        <w:outlineLvl w:val="0"/>
        <w:rPr>
          <w:rFonts w:eastAsia="Calibri"/>
          <w:sz w:val="28"/>
          <w:szCs w:val="28"/>
        </w:rPr>
      </w:pPr>
    </w:p>
    <w:p w14:paraId="62B68D7B" w14:textId="0F563CFD" w:rsidR="00D124E6" w:rsidRPr="00D124E6" w:rsidRDefault="00D124E6" w:rsidP="00D124E6">
      <w:pPr>
        <w:jc w:val="center"/>
        <w:rPr>
          <w:sz w:val="28"/>
          <w:szCs w:val="28"/>
        </w:rPr>
      </w:pPr>
      <w:r w:rsidRPr="00D124E6">
        <w:rPr>
          <w:sz w:val="28"/>
          <w:szCs w:val="28"/>
        </w:rPr>
        <w:t>Вариант 5</w:t>
      </w:r>
    </w:p>
    <w:p w14:paraId="178CE179" w14:textId="19959158" w:rsidR="00D124E6" w:rsidRPr="00777F34" w:rsidRDefault="00D124E6" w:rsidP="00D124E6">
      <w:pPr>
        <w:autoSpaceDE w:val="0"/>
        <w:autoSpaceDN w:val="0"/>
        <w:adjustRightInd w:val="0"/>
        <w:ind w:firstLine="709"/>
        <w:jc w:val="both"/>
        <w:rPr>
          <w:sz w:val="28"/>
          <w:szCs w:val="28"/>
        </w:rPr>
      </w:pPr>
      <w:r w:rsidRPr="00777F34">
        <w:rPr>
          <w:sz w:val="28"/>
          <w:szCs w:val="28"/>
        </w:rPr>
        <w:t xml:space="preserve">1. </w:t>
      </w:r>
      <w:r w:rsidRPr="006A0A18">
        <w:rPr>
          <w:color w:val="000000" w:themeColor="text1"/>
          <w:sz w:val="28"/>
          <w:szCs w:val="28"/>
        </w:rPr>
        <w:t>Экономическая природа риска</w:t>
      </w:r>
      <w:r w:rsidRPr="00777F34">
        <w:rPr>
          <w:sz w:val="28"/>
          <w:szCs w:val="28"/>
        </w:rPr>
        <w:t>.</w:t>
      </w:r>
    </w:p>
    <w:p w14:paraId="12B28C71" w14:textId="0DAC092C" w:rsidR="00D124E6" w:rsidRPr="00777F34" w:rsidRDefault="00D124E6" w:rsidP="00D124E6">
      <w:pPr>
        <w:autoSpaceDE w:val="0"/>
        <w:autoSpaceDN w:val="0"/>
        <w:adjustRightInd w:val="0"/>
        <w:ind w:firstLine="709"/>
        <w:jc w:val="both"/>
        <w:rPr>
          <w:sz w:val="28"/>
          <w:szCs w:val="28"/>
        </w:rPr>
      </w:pPr>
      <w:r w:rsidRPr="00777F34">
        <w:rPr>
          <w:sz w:val="28"/>
          <w:szCs w:val="28"/>
        </w:rPr>
        <w:t xml:space="preserve">2. </w:t>
      </w:r>
      <w:r w:rsidRPr="009134AA">
        <w:rPr>
          <w:color w:val="000000" w:themeColor="text1"/>
          <w:sz w:val="28"/>
          <w:szCs w:val="28"/>
        </w:rPr>
        <w:t>Основные направления совершенствования налогового администрирования для снижения налоговых рисков, международная практика</w:t>
      </w:r>
      <w:r w:rsidRPr="00777F34">
        <w:rPr>
          <w:rStyle w:val="rvts33"/>
          <w:sz w:val="28"/>
          <w:szCs w:val="28"/>
        </w:rPr>
        <w:t>.</w:t>
      </w:r>
    </w:p>
    <w:p w14:paraId="0CD4643F" w14:textId="77777777" w:rsidR="00D124E6" w:rsidRDefault="00D124E6" w:rsidP="00D124E6">
      <w:pPr>
        <w:autoSpaceDE w:val="0"/>
        <w:autoSpaceDN w:val="0"/>
        <w:adjustRightInd w:val="0"/>
        <w:ind w:firstLine="709"/>
        <w:jc w:val="both"/>
        <w:rPr>
          <w:sz w:val="28"/>
          <w:szCs w:val="28"/>
          <w:lang w:eastAsia="en-US"/>
        </w:rPr>
      </w:pPr>
      <w:r w:rsidRPr="00777F34">
        <w:rPr>
          <w:sz w:val="28"/>
          <w:szCs w:val="28"/>
        </w:rPr>
        <w:t xml:space="preserve">Задание: </w:t>
      </w:r>
      <w:r>
        <w:rPr>
          <w:iCs/>
          <w:sz w:val="28"/>
          <w:szCs w:val="28"/>
          <w:lang w:eastAsia="en-US"/>
        </w:rPr>
        <w:t xml:space="preserve">в </w:t>
      </w:r>
      <w:r w:rsidRPr="00777F34">
        <w:rPr>
          <w:iCs/>
          <w:sz w:val="28"/>
          <w:szCs w:val="28"/>
          <w:lang w:eastAsia="en-US"/>
        </w:rPr>
        <w:t xml:space="preserve">ходе анализа массива электронных копий деклараций на товары (ДТ) за определенный период времени было выявлено, что товар А встретился </w:t>
      </w:r>
      <w:r w:rsidRPr="00777F34">
        <w:rPr>
          <w:iCs/>
          <w:sz w:val="28"/>
          <w:szCs w:val="28"/>
          <w:lang w:val="en-US" w:eastAsia="en-US"/>
        </w:rPr>
        <w:t>m</w:t>
      </w:r>
      <w:r w:rsidRPr="00777F34">
        <w:rPr>
          <w:iCs/>
          <w:sz w:val="28"/>
          <w:szCs w:val="28"/>
          <w:vertAlign w:val="subscript"/>
          <w:lang w:eastAsia="en-US"/>
        </w:rPr>
        <w:t>1</w:t>
      </w:r>
      <w:r w:rsidRPr="00777F34">
        <w:rPr>
          <w:iCs/>
          <w:sz w:val="28"/>
          <w:szCs w:val="28"/>
          <w:lang w:eastAsia="en-US"/>
        </w:rPr>
        <w:t>= 686</w:t>
      </w:r>
      <w:r w:rsidRPr="00B20A98">
        <w:rPr>
          <w:iCs/>
          <w:sz w:val="28"/>
          <w:szCs w:val="28"/>
          <w:lang w:eastAsia="en-US"/>
        </w:rPr>
        <w:t xml:space="preserve"> раз, товар </w:t>
      </w:r>
      <w:r w:rsidRPr="00B20A98">
        <w:rPr>
          <w:iCs/>
          <w:sz w:val="28"/>
          <w:szCs w:val="28"/>
          <w:lang w:val="en-US" w:eastAsia="en-US"/>
        </w:rPr>
        <w:t>B</w:t>
      </w:r>
      <w:r w:rsidRPr="00B20A98">
        <w:rPr>
          <w:iCs/>
          <w:sz w:val="28"/>
          <w:szCs w:val="28"/>
          <w:lang w:eastAsia="en-US"/>
        </w:rPr>
        <w:t xml:space="preserve"> – </w:t>
      </w:r>
      <w:r w:rsidRPr="00B20A98">
        <w:rPr>
          <w:iCs/>
          <w:sz w:val="28"/>
          <w:szCs w:val="28"/>
          <w:lang w:val="en-US" w:eastAsia="en-US"/>
        </w:rPr>
        <w:t>m</w:t>
      </w:r>
      <w:r w:rsidRPr="00B20A98">
        <w:rPr>
          <w:iCs/>
          <w:sz w:val="28"/>
          <w:szCs w:val="28"/>
          <w:vertAlign w:val="subscript"/>
          <w:lang w:eastAsia="en-US"/>
        </w:rPr>
        <w:t>2</w:t>
      </w:r>
      <w:r w:rsidRPr="00B20A98">
        <w:rPr>
          <w:iCs/>
          <w:sz w:val="28"/>
          <w:szCs w:val="28"/>
          <w:lang w:eastAsia="en-US"/>
        </w:rPr>
        <w:t xml:space="preserve">=337 раз, одновременно товары А и </w:t>
      </w:r>
      <w:r w:rsidRPr="00B20A98">
        <w:rPr>
          <w:iCs/>
          <w:sz w:val="28"/>
          <w:szCs w:val="28"/>
          <w:lang w:val="en-US" w:eastAsia="en-US"/>
        </w:rPr>
        <w:t>B</w:t>
      </w:r>
      <w:r w:rsidRPr="00B20A98">
        <w:rPr>
          <w:iCs/>
          <w:sz w:val="28"/>
          <w:szCs w:val="28"/>
          <w:lang w:eastAsia="en-US"/>
        </w:rPr>
        <w:t xml:space="preserve"> встретились </w:t>
      </w:r>
      <w:r w:rsidRPr="00B20A98">
        <w:rPr>
          <w:iCs/>
          <w:sz w:val="28"/>
          <w:szCs w:val="28"/>
          <w:lang w:val="en-US" w:eastAsia="en-US"/>
        </w:rPr>
        <w:t>m</w:t>
      </w:r>
      <w:r w:rsidRPr="00B20A98">
        <w:rPr>
          <w:iCs/>
          <w:sz w:val="28"/>
          <w:szCs w:val="28"/>
          <w:vertAlign w:val="subscript"/>
          <w:lang w:eastAsia="en-US"/>
        </w:rPr>
        <w:t>12</w:t>
      </w:r>
      <w:r w:rsidRPr="00B20A98">
        <w:rPr>
          <w:iCs/>
          <w:sz w:val="28"/>
          <w:szCs w:val="28"/>
          <w:lang w:eastAsia="en-US"/>
        </w:rPr>
        <w:t xml:space="preserve">=295 раз. Ставка таможенной пошлины на товар А – 5%, а на товар </w:t>
      </w:r>
      <w:r w:rsidRPr="00B20A98">
        <w:rPr>
          <w:iCs/>
          <w:sz w:val="28"/>
          <w:szCs w:val="28"/>
          <w:lang w:val="en-US" w:eastAsia="en-US"/>
        </w:rPr>
        <w:t>B</w:t>
      </w:r>
      <w:r w:rsidRPr="00B20A98">
        <w:rPr>
          <w:iCs/>
          <w:sz w:val="28"/>
          <w:szCs w:val="28"/>
          <w:lang w:eastAsia="en-US"/>
        </w:rPr>
        <w:t xml:space="preserve"> – 10%.</w:t>
      </w:r>
      <w:r w:rsidRPr="00B20A98">
        <w:rPr>
          <w:sz w:val="28"/>
          <w:szCs w:val="28"/>
          <w:lang w:eastAsia="en-US"/>
        </w:rPr>
        <w:t xml:space="preserve"> </w:t>
      </w:r>
    </w:p>
    <w:p w14:paraId="41FD4017" w14:textId="03B4C488" w:rsidR="00D124E6" w:rsidRPr="00D124E6" w:rsidRDefault="00D124E6" w:rsidP="00D124E6">
      <w:pPr>
        <w:autoSpaceDE w:val="0"/>
        <w:autoSpaceDN w:val="0"/>
        <w:adjustRightInd w:val="0"/>
        <w:ind w:firstLine="709"/>
        <w:jc w:val="both"/>
        <w:rPr>
          <w:iCs/>
          <w:sz w:val="28"/>
          <w:szCs w:val="28"/>
          <w:lang w:eastAsia="en-US"/>
        </w:rPr>
      </w:pPr>
      <w:r w:rsidRPr="00B20A98">
        <w:rPr>
          <w:iCs/>
          <w:sz w:val="28"/>
          <w:szCs w:val="28"/>
          <w:lang w:eastAsia="en-US"/>
        </w:rPr>
        <w:t>Охарактеризовать риск того, что товары А и В являются товарами прикрытия и риска.</w:t>
      </w:r>
    </w:p>
    <w:p w14:paraId="78EA8B57" w14:textId="77777777" w:rsidR="00D124E6" w:rsidRDefault="00D124E6" w:rsidP="00D124E6">
      <w:pPr>
        <w:jc w:val="center"/>
        <w:rPr>
          <w:b/>
          <w:bCs/>
          <w:sz w:val="28"/>
          <w:szCs w:val="28"/>
        </w:rPr>
      </w:pPr>
    </w:p>
    <w:p w14:paraId="4FF561C6" w14:textId="5187409C" w:rsidR="00D124E6" w:rsidRPr="00D124E6" w:rsidRDefault="00D124E6" w:rsidP="00D124E6">
      <w:pPr>
        <w:jc w:val="center"/>
        <w:rPr>
          <w:sz w:val="28"/>
          <w:szCs w:val="28"/>
        </w:rPr>
      </w:pPr>
      <w:r w:rsidRPr="00D124E6">
        <w:rPr>
          <w:sz w:val="28"/>
          <w:szCs w:val="28"/>
        </w:rPr>
        <w:t>Вариант 6</w:t>
      </w:r>
    </w:p>
    <w:p w14:paraId="182536CD" w14:textId="140051A5" w:rsidR="00D124E6" w:rsidRPr="00D917D0" w:rsidRDefault="00D124E6" w:rsidP="00D124E6">
      <w:pPr>
        <w:pStyle w:val="a8"/>
        <w:ind w:left="0" w:firstLine="709"/>
        <w:jc w:val="both"/>
        <w:rPr>
          <w:sz w:val="28"/>
          <w:szCs w:val="28"/>
        </w:rPr>
      </w:pPr>
      <w:r w:rsidRPr="00D917D0">
        <w:rPr>
          <w:sz w:val="28"/>
          <w:szCs w:val="28"/>
        </w:rPr>
        <w:t xml:space="preserve">1. </w:t>
      </w:r>
      <w:r w:rsidRPr="00D917D0">
        <w:rPr>
          <w:color w:val="000000" w:themeColor="text1"/>
          <w:sz w:val="28"/>
          <w:szCs w:val="28"/>
        </w:rPr>
        <w:t>Основные научные концепции риска</w:t>
      </w:r>
      <w:r w:rsidRPr="00D917D0">
        <w:rPr>
          <w:sz w:val="28"/>
          <w:szCs w:val="28"/>
        </w:rPr>
        <w:t>.</w:t>
      </w:r>
    </w:p>
    <w:p w14:paraId="66B42140" w14:textId="3057A840" w:rsidR="00D124E6" w:rsidRPr="00D917D0" w:rsidRDefault="00D124E6" w:rsidP="00D124E6">
      <w:pPr>
        <w:pStyle w:val="a8"/>
        <w:ind w:left="0" w:firstLine="709"/>
        <w:jc w:val="both"/>
        <w:rPr>
          <w:sz w:val="28"/>
          <w:szCs w:val="28"/>
        </w:rPr>
      </w:pPr>
      <w:r w:rsidRPr="00D917D0">
        <w:rPr>
          <w:sz w:val="28"/>
          <w:szCs w:val="28"/>
        </w:rPr>
        <w:t xml:space="preserve">2. </w:t>
      </w:r>
      <w:r w:rsidRPr="00D917D0">
        <w:rPr>
          <w:color w:val="000000" w:themeColor="text1"/>
          <w:sz w:val="28"/>
          <w:szCs w:val="28"/>
        </w:rPr>
        <w:t>Налоговые риски налогоплательщиков и налоговых агентов</w:t>
      </w:r>
      <w:r w:rsidRPr="00D917D0">
        <w:rPr>
          <w:sz w:val="28"/>
          <w:szCs w:val="28"/>
        </w:rPr>
        <w:t>.</w:t>
      </w:r>
    </w:p>
    <w:p w14:paraId="179E149C" w14:textId="1B017F39" w:rsidR="00D917D0" w:rsidRPr="00D917D0" w:rsidRDefault="00D124E6" w:rsidP="00D917D0">
      <w:pPr>
        <w:pStyle w:val="a8"/>
        <w:ind w:left="0" w:firstLine="709"/>
        <w:jc w:val="both"/>
        <w:rPr>
          <w:sz w:val="28"/>
          <w:szCs w:val="28"/>
        </w:rPr>
      </w:pPr>
      <w:r w:rsidRPr="00D917D0">
        <w:rPr>
          <w:sz w:val="28"/>
          <w:szCs w:val="28"/>
        </w:rPr>
        <w:t xml:space="preserve">Задание: </w:t>
      </w:r>
      <w:r w:rsidR="00D917D0" w:rsidRPr="00D917D0">
        <w:rPr>
          <w:sz w:val="28"/>
          <w:szCs w:val="28"/>
        </w:rPr>
        <w:t>отделом анализа и управления рисками по результатам мониторинга БД ДТ, осуществляемого в рамках системы управления рисками, выявлены возможные факты нарушения таможенного законодательства, выражающиеся в неверной классификации, влекущей за собой недоборы таможенных платежей.</w:t>
      </w:r>
    </w:p>
    <w:p w14:paraId="26895D8B" w14:textId="69726879" w:rsidR="00D917D0" w:rsidRPr="00D917D0" w:rsidRDefault="00D917D0" w:rsidP="00D917D0">
      <w:pPr>
        <w:pStyle w:val="afe"/>
        <w:ind w:firstLine="708"/>
        <w:jc w:val="both"/>
        <w:rPr>
          <w:rFonts w:ascii="Times New Roman" w:hAnsi="Times New Roman"/>
          <w:sz w:val="28"/>
          <w:szCs w:val="28"/>
        </w:rPr>
      </w:pPr>
      <w:r w:rsidRPr="00D917D0">
        <w:rPr>
          <w:rFonts w:ascii="Times New Roman" w:hAnsi="Times New Roman"/>
          <w:sz w:val="28"/>
          <w:szCs w:val="28"/>
        </w:rPr>
        <w:t>Так, в товарных позициях 8428, 8427 ЕТН ВЭД Е</w:t>
      </w:r>
      <w:r>
        <w:rPr>
          <w:rFonts w:ascii="Times New Roman" w:hAnsi="Times New Roman"/>
          <w:sz w:val="28"/>
          <w:szCs w:val="28"/>
          <w:lang w:val="ru-RU"/>
        </w:rPr>
        <w:t>А</w:t>
      </w:r>
      <w:r w:rsidRPr="00D917D0">
        <w:rPr>
          <w:rFonts w:ascii="Times New Roman" w:hAnsi="Times New Roman"/>
          <w:sz w:val="28"/>
          <w:szCs w:val="28"/>
        </w:rPr>
        <w:t>ЭС различными субъектами хозяйствования осуществляется декларирование товаров «тележка для перемещения грузов», «штабелер» (ставка ввозной таможенной пошлины 0% от таможенной стоимости товара). Исходя из описания товаров в графе 31 ДТ, товары могут относиться к товарным позициям 8716 ЕТН ВЭД Е</w:t>
      </w:r>
      <w:r>
        <w:rPr>
          <w:rFonts w:ascii="Times New Roman" w:hAnsi="Times New Roman"/>
          <w:sz w:val="28"/>
          <w:szCs w:val="28"/>
          <w:lang w:val="ru-RU"/>
        </w:rPr>
        <w:t>А</w:t>
      </w:r>
      <w:r w:rsidRPr="00D917D0">
        <w:rPr>
          <w:rFonts w:ascii="Times New Roman" w:hAnsi="Times New Roman"/>
          <w:sz w:val="28"/>
          <w:szCs w:val="28"/>
        </w:rPr>
        <w:t>ЭС (ставка ввозной таможенной пошлины 15%), к товарной позиции 8709 ЕТН ВЭД Е</w:t>
      </w:r>
      <w:r>
        <w:rPr>
          <w:rFonts w:ascii="Times New Roman" w:hAnsi="Times New Roman"/>
          <w:sz w:val="28"/>
          <w:szCs w:val="28"/>
          <w:lang w:val="ru-RU"/>
        </w:rPr>
        <w:t>А</w:t>
      </w:r>
      <w:r w:rsidRPr="00D917D0">
        <w:rPr>
          <w:rFonts w:ascii="Times New Roman" w:hAnsi="Times New Roman"/>
          <w:sz w:val="28"/>
          <w:szCs w:val="28"/>
        </w:rPr>
        <w:t>ЭС (ставка ввозной таможенной пошлины 10%), в зависимости от вида изделия.</w:t>
      </w:r>
    </w:p>
    <w:p w14:paraId="7ED67229" w14:textId="77777777" w:rsidR="00D917D0" w:rsidRPr="00D917D0" w:rsidRDefault="00D917D0" w:rsidP="00D917D0">
      <w:pPr>
        <w:ind w:firstLine="709"/>
        <w:jc w:val="both"/>
        <w:rPr>
          <w:sz w:val="28"/>
          <w:szCs w:val="28"/>
        </w:rPr>
      </w:pPr>
      <w:r w:rsidRPr="00D917D0">
        <w:rPr>
          <w:sz w:val="28"/>
          <w:szCs w:val="28"/>
        </w:rPr>
        <w:t>Необходимо сформировать профиль риска, заполнив карточку профиля: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2"/>
        <w:gridCol w:w="2393"/>
        <w:gridCol w:w="2393"/>
      </w:tblGrid>
      <w:tr w:rsidR="00D917D0" w:rsidRPr="00D917D0" w14:paraId="5DEC0228" w14:textId="77777777" w:rsidTr="00D917D0">
        <w:tc>
          <w:tcPr>
            <w:tcW w:w="5382" w:type="dxa"/>
            <w:shd w:val="clear" w:color="auto" w:fill="auto"/>
          </w:tcPr>
          <w:p w14:paraId="03E698D7" w14:textId="77777777" w:rsidR="00D917D0" w:rsidRPr="00D917D0" w:rsidRDefault="00D917D0" w:rsidP="00C33589">
            <w:pPr>
              <w:rPr>
                <w:sz w:val="28"/>
                <w:szCs w:val="28"/>
              </w:rPr>
            </w:pPr>
            <w:r w:rsidRPr="00D917D0">
              <w:rPr>
                <w:sz w:val="28"/>
                <w:szCs w:val="28"/>
              </w:rPr>
              <w:t>Таможенная процедура:</w:t>
            </w:r>
          </w:p>
        </w:tc>
        <w:tc>
          <w:tcPr>
            <w:tcW w:w="4786" w:type="dxa"/>
            <w:gridSpan w:val="2"/>
            <w:shd w:val="clear" w:color="auto" w:fill="auto"/>
          </w:tcPr>
          <w:p w14:paraId="40823304" w14:textId="77777777" w:rsidR="00D917D0" w:rsidRPr="00D917D0" w:rsidRDefault="00D917D0" w:rsidP="00C33589">
            <w:pPr>
              <w:rPr>
                <w:sz w:val="28"/>
                <w:szCs w:val="28"/>
              </w:rPr>
            </w:pPr>
          </w:p>
        </w:tc>
      </w:tr>
      <w:tr w:rsidR="00D917D0" w:rsidRPr="00D917D0" w14:paraId="788D319D" w14:textId="77777777" w:rsidTr="00D917D0">
        <w:trPr>
          <w:trHeight w:val="375"/>
        </w:trPr>
        <w:tc>
          <w:tcPr>
            <w:tcW w:w="5382" w:type="dxa"/>
            <w:vMerge w:val="restart"/>
            <w:shd w:val="clear" w:color="auto" w:fill="auto"/>
          </w:tcPr>
          <w:p w14:paraId="421BB357" w14:textId="77777777" w:rsidR="00D917D0" w:rsidRPr="00D917D0" w:rsidRDefault="00D917D0" w:rsidP="00C33589">
            <w:pPr>
              <w:rPr>
                <w:sz w:val="28"/>
                <w:szCs w:val="28"/>
              </w:rPr>
            </w:pPr>
            <w:r w:rsidRPr="00D917D0">
              <w:rPr>
                <w:sz w:val="28"/>
                <w:szCs w:val="28"/>
              </w:rPr>
              <w:t>Область риска:</w:t>
            </w:r>
          </w:p>
          <w:p w14:paraId="3BBBDF48" w14:textId="77777777" w:rsidR="00D917D0" w:rsidRPr="00D917D0" w:rsidRDefault="00D917D0" w:rsidP="00C33589">
            <w:pPr>
              <w:rPr>
                <w:sz w:val="28"/>
                <w:szCs w:val="28"/>
              </w:rPr>
            </w:pPr>
          </w:p>
        </w:tc>
        <w:tc>
          <w:tcPr>
            <w:tcW w:w="2393" w:type="dxa"/>
            <w:shd w:val="clear" w:color="auto" w:fill="auto"/>
          </w:tcPr>
          <w:p w14:paraId="31719C5B" w14:textId="77777777" w:rsidR="00D917D0" w:rsidRPr="00D917D0" w:rsidRDefault="00D917D0" w:rsidP="00C33589">
            <w:pPr>
              <w:rPr>
                <w:sz w:val="28"/>
                <w:szCs w:val="28"/>
              </w:rPr>
            </w:pPr>
            <w:r w:rsidRPr="00D917D0">
              <w:rPr>
                <w:sz w:val="28"/>
                <w:szCs w:val="28"/>
              </w:rPr>
              <w:lastRenderedPageBreak/>
              <w:t xml:space="preserve">-отправитель </w:t>
            </w:r>
          </w:p>
        </w:tc>
        <w:tc>
          <w:tcPr>
            <w:tcW w:w="2393" w:type="dxa"/>
            <w:shd w:val="clear" w:color="auto" w:fill="auto"/>
          </w:tcPr>
          <w:p w14:paraId="6E8828AC" w14:textId="77777777" w:rsidR="00D917D0" w:rsidRPr="00D917D0" w:rsidRDefault="00D917D0" w:rsidP="00C33589">
            <w:pPr>
              <w:rPr>
                <w:sz w:val="28"/>
                <w:szCs w:val="28"/>
              </w:rPr>
            </w:pPr>
          </w:p>
        </w:tc>
      </w:tr>
      <w:tr w:rsidR="00D917D0" w:rsidRPr="00D917D0" w14:paraId="7A26AB4E" w14:textId="77777777" w:rsidTr="00D917D0">
        <w:trPr>
          <w:trHeight w:val="375"/>
        </w:trPr>
        <w:tc>
          <w:tcPr>
            <w:tcW w:w="5382" w:type="dxa"/>
            <w:vMerge/>
            <w:shd w:val="clear" w:color="auto" w:fill="auto"/>
          </w:tcPr>
          <w:p w14:paraId="5BB539DD" w14:textId="77777777" w:rsidR="00D917D0" w:rsidRPr="00D917D0" w:rsidRDefault="00D917D0" w:rsidP="00C33589">
            <w:pPr>
              <w:rPr>
                <w:sz w:val="28"/>
                <w:szCs w:val="28"/>
              </w:rPr>
            </w:pPr>
          </w:p>
        </w:tc>
        <w:tc>
          <w:tcPr>
            <w:tcW w:w="2393" w:type="dxa"/>
            <w:shd w:val="clear" w:color="auto" w:fill="auto"/>
          </w:tcPr>
          <w:p w14:paraId="5279A76E" w14:textId="77777777" w:rsidR="00D917D0" w:rsidRPr="00D917D0" w:rsidRDefault="00D917D0" w:rsidP="00C33589">
            <w:pPr>
              <w:rPr>
                <w:sz w:val="28"/>
                <w:szCs w:val="28"/>
              </w:rPr>
            </w:pPr>
            <w:r w:rsidRPr="00D917D0">
              <w:rPr>
                <w:sz w:val="28"/>
                <w:szCs w:val="28"/>
              </w:rPr>
              <w:t>-получатель</w:t>
            </w:r>
          </w:p>
        </w:tc>
        <w:tc>
          <w:tcPr>
            <w:tcW w:w="2393" w:type="dxa"/>
            <w:shd w:val="clear" w:color="auto" w:fill="auto"/>
          </w:tcPr>
          <w:p w14:paraId="20190021" w14:textId="77777777" w:rsidR="00D917D0" w:rsidRPr="00D917D0" w:rsidRDefault="00D917D0" w:rsidP="00C33589">
            <w:pPr>
              <w:rPr>
                <w:sz w:val="28"/>
                <w:szCs w:val="28"/>
              </w:rPr>
            </w:pPr>
          </w:p>
        </w:tc>
      </w:tr>
      <w:tr w:rsidR="00D917D0" w:rsidRPr="00D917D0" w14:paraId="7DD5E4A1" w14:textId="77777777" w:rsidTr="00D917D0">
        <w:trPr>
          <w:trHeight w:val="375"/>
        </w:trPr>
        <w:tc>
          <w:tcPr>
            <w:tcW w:w="5382" w:type="dxa"/>
            <w:vMerge/>
            <w:shd w:val="clear" w:color="auto" w:fill="auto"/>
          </w:tcPr>
          <w:p w14:paraId="3886CDD1" w14:textId="77777777" w:rsidR="00D917D0" w:rsidRPr="00D917D0" w:rsidRDefault="00D917D0" w:rsidP="00C33589">
            <w:pPr>
              <w:rPr>
                <w:sz w:val="28"/>
                <w:szCs w:val="28"/>
              </w:rPr>
            </w:pPr>
          </w:p>
        </w:tc>
        <w:tc>
          <w:tcPr>
            <w:tcW w:w="2393" w:type="dxa"/>
            <w:shd w:val="clear" w:color="auto" w:fill="auto"/>
          </w:tcPr>
          <w:p w14:paraId="269295C8" w14:textId="77777777" w:rsidR="00D917D0" w:rsidRPr="00D917D0" w:rsidRDefault="00D917D0" w:rsidP="00C33589">
            <w:pPr>
              <w:rPr>
                <w:sz w:val="28"/>
                <w:szCs w:val="28"/>
              </w:rPr>
            </w:pPr>
            <w:r w:rsidRPr="00D917D0">
              <w:rPr>
                <w:sz w:val="28"/>
                <w:szCs w:val="28"/>
              </w:rPr>
              <w:t>-перевозчик</w:t>
            </w:r>
          </w:p>
        </w:tc>
        <w:tc>
          <w:tcPr>
            <w:tcW w:w="2393" w:type="dxa"/>
            <w:shd w:val="clear" w:color="auto" w:fill="auto"/>
          </w:tcPr>
          <w:p w14:paraId="6088DEBD" w14:textId="77777777" w:rsidR="00D917D0" w:rsidRPr="00D917D0" w:rsidRDefault="00D917D0" w:rsidP="00C33589">
            <w:pPr>
              <w:rPr>
                <w:sz w:val="28"/>
                <w:szCs w:val="28"/>
              </w:rPr>
            </w:pPr>
          </w:p>
        </w:tc>
      </w:tr>
      <w:tr w:rsidR="00D917D0" w:rsidRPr="00D917D0" w14:paraId="37A2407F" w14:textId="77777777" w:rsidTr="00D917D0">
        <w:trPr>
          <w:trHeight w:val="375"/>
        </w:trPr>
        <w:tc>
          <w:tcPr>
            <w:tcW w:w="5382" w:type="dxa"/>
            <w:vMerge/>
            <w:shd w:val="clear" w:color="auto" w:fill="auto"/>
          </w:tcPr>
          <w:p w14:paraId="11B0EAE1" w14:textId="77777777" w:rsidR="00D917D0" w:rsidRPr="00D917D0" w:rsidRDefault="00D917D0" w:rsidP="00C33589">
            <w:pPr>
              <w:rPr>
                <w:sz w:val="28"/>
                <w:szCs w:val="28"/>
              </w:rPr>
            </w:pPr>
          </w:p>
        </w:tc>
        <w:tc>
          <w:tcPr>
            <w:tcW w:w="2393" w:type="dxa"/>
            <w:shd w:val="clear" w:color="auto" w:fill="auto"/>
          </w:tcPr>
          <w:p w14:paraId="4B2F6CEA" w14:textId="77777777" w:rsidR="00D917D0" w:rsidRPr="00D917D0" w:rsidRDefault="00D917D0" w:rsidP="00C33589">
            <w:pPr>
              <w:rPr>
                <w:sz w:val="28"/>
                <w:szCs w:val="28"/>
              </w:rPr>
            </w:pPr>
            <w:r w:rsidRPr="00D917D0">
              <w:rPr>
                <w:sz w:val="28"/>
                <w:szCs w:val="28"/>
              </w:rPr>
              <w:t xml:space="preserve">-код товара </w:t>
            </w:r>
          </w:p>
        </w:tc>
        <w:tc>
          <w:tcPr>
            <w:tcW w:w="2393" w:type="dxa"/>
            <w:shd w:val="clear" w:color="auto" w:fill="auto"/>
          </w:tcPr>
          <w:p w14:paraId="7572292B" w14:textId="77777777" w:rsidR="00D917D0" w:rsidRPr="00D917D0" w:rsidRDefault="00D917D0" w:rsidP="00C33589">
            <w:pPr>
              <w:rPr>
                <w:sz w:val="28"/>
                <w:szCs w:val="28"/>
              </w:rPr>
            </w:pPr>
          </w:p>
        </w:tc>
      </w:tr>
      <w:tr w:rsidR="00D917D0" w:rsidRPr="00D917D0" w14:paraId="34BDB234" w14:textId="77777777" w:rsidTr="00D917D0">
        <w:trPr>
          <w:trHeight w:val="375"/>
        </w:trPr>
        <w:tc>
          <w:tcPr>
            <w:tcW w:w="5382" w:type="dxa"/>
            <w:vMerge/>
            <w:shd w:val="clear" w:color="auto" w:fill="auto"/>
          </w:tcPr>
          <w:p w14:paraId="669114F0" w14:textId="77777777" w:rsidR="00D917D0" w:rsidRPr="00D917D0" w:rsidRDefault="00D917D0" w:rsidP="00C33589">
            <w:pPr>
              <w:rPr>
                <w:sz w:val="28"/>
                <w:szCs w:val="28"/>
              </w:rPr>
            </w:pPr>
          </w:p>
        </w:tc>
        <w:tc>
          <w:tcPr>
            <w:tcW w:w="2393" w:type="dxa"/>
            <w:shd w:val="clear" w:color="auto" w:fill="auto"/>
          </w:tcPr>
          <w:p w14:paraId="66DD1BFE" w14:textId="77777777" w:rsidR="00D917D0" w:rsidRPr="00D917D0" w:rsidRDefault="00D917D0" w:rsidP="00C33589">
            <w:pPr>
              <w:rPr>
                <w:sz w:val="28"/>
                <w:szCs w:val="28"/>
              </w:rPr>
            </w:pPr>
            <w:r w:rsidRPr="00D917D0">
              <w:rPr>
                <w:sz w:val="28"/>
                <w:szCs w:val="28"/>
              </w:rPr>
              <w:t>-гр.31</w:t>
            </w:r>
          </w:p>
        </w:tc>
        <w:tc>
          <w:tcPr>
            <w:tcW w:w="2393" w:type="dxa"/>
            <w:shd w:val="clear" w:color="auto" w:fill="auto"/>
          </w:tcPr>
          <w:p w14:paraId="4B87D330" w14:textId="77777777" w:rsidR="00D917D0" w:rsidRPr="00D917D0" w:rsidRDefault="00D917D0" w:rsidP="00C33589">
            <w:pPr>
              <w:rPr>
                <w:sz w:val="28"/>
                <w:szCs w:val="28"/>
              </w:rPr>
            </w:pPr>
          </w:p>
        </w:tc>
      </w:tr>
      <w:tr w:rsidR="00D917D0" w:rsidRPr="00D917D0" w14:paraId="0FAC944C" w14:textId="77777777" w:rsidTr="00D917D0">
        <w:trPr>
          <w:trHeight w:val="375"/>
        </w:trPr>
        <w:tc>
          <w:tcPr>
            <w:tcW w:w="5382" w:type="dxa"/>
            <w:vMerge/>
            <w:shd w:val="clear" w:color="auto" w:fill="auto"/>
          </w:tcPr>
          <w:p w14:paraId="6C6A3F97" w14:textId="77777777" w:rsidR="00D917D0" w:rsidRPr="00D917D0" w:rsidRDefault="00D917D0" w:rsidP="00C33589">
            <w:pPr>
              <w:rPr>
                <w:sz w:val="28"/>
                <w:szCs w:val="28"/>
              </w:rPr>
            </w:pPr>
          </w:p>
        </w:tc>
        <w:tc>
          <w:tcPr>
            <w:tcW w:w="2393" w:type="dxa"/>
            <w:shd w:val="clear" w:color="auto" w:fill="auto"/>
          </w:tcPr>
          <w:p w14:paraId="431687BB" w14:textId="77777777" w:rsidR="00D917D0" w:rsidRPr="00D917D0" w:rsidRDefault="00D917D0" w:rsidP="00C33589">
            <w:pPr>
              <w:rPr>
                <w:sz w:val="28"/>
                <w:szCs w:val="28"/>
              </w:rPr>
            </w:pPr>
            <w:r w:rsidRPr="00D917D0">
              <w:rPr>
                <w:sz w:val="28"/>
                <w:szCs w:val="28"/>
              </w:rPr>
              <w:t>-фактурная стоимость</w:t>
            </w:r>
          </w:p>
        </w:tc>
        <w:tc>
          <w:tcPr>
            <w:tcW w:w="2393" w:type="dxa"/>
            <w:shd w:val="clear" w:color="auto" w:fill="auto"/>
          </w:tcPr>
          <w:p w14:paraId="5261DEC9" w14:textId="77777777" w:rsidR="00D917D0" w:rsidRPr="00D917D0" w:rsidRDefault="00D917D0" w:rsidP="00C33589">
            <w:pPr>
              <w:rPr>
                <w:sz w:val="28"/>
                <w:szCs w:val="28"/>
              </w:rPr>
            </w:pPr>
          </w:p>
        </w:tc>
      </w:tr>
      <w:tr w:rsidR="00D917D0" w:rsidRPr="00D917D0" w14:paraId="6EF4094E" w14:textId="77777777" w:rsidTr="00D917D0">
        <w:tc>
          <w:tcPr>
            <w:tcW w:w="5382" w:type="dxa"/>
            <w:shd w:val="clear" w:color="auto" w:fill="auto"/>
          </w:tcPr>
          <w:p w14:paraId="6AC1E1D4" w14:textId="77777777" w:rsidR="00D917D0" w:rsidRPr="00D917D0" w:rsidRDefault="00D917D0" w:rsidP="00C33589">
            <w:pPr>
              <w:rPr>
                <w:sz w:val="28"/>
                <w:szCs w:val="28"/>
              </w:rPr>
            </w:pPr>
            <w:r w:rsidRPr="00D917D0">
              <w:rPr>
                <w:sz w:val="28"/>
                <w:szCs w:val="28"/>
              </w:rPr>
              <w:t>Форма таможенного контроля:</w:t>
            </w:r>
          </w:p>
        </w:tc>
        <w:tc>
          <w:tcPr>
            <w:tcW w:w="4786" w:type="dxa"/>
            <w:gridSpan w:val="2"/>
            <w:shd w:val="clear" w:color="auto" w:fill="auto"/>
          </w:tcPr>
          <w:p w14:paraId="2B016107" w14:textId="77777777" w:rsidR="00D917D0" w:rsidRPr="00D917D0" w:rsidRDefault="00D917D0" w:rsidP="00C33589">
            <w:pPr>
              <w:rPr>
                <w:sz w:val="28"/>
                <w:szCs w:val="28"/>
              </w:rPr>
            </w:pPr>
          </w:p>
        </w:tc>
      </w:tr>
      <w:tr w:rsidR="00D917D0" w:rsidRPr="00D917D0" w14:paraId="02A535B2" w14:textId="77777777" w:rsidTr="00D917D0">
        <w:tc>
          <w:tcPr>
            <w:tcW w:w="5382" w:type="dxa"/>
            <w:shd w:val="clear" w:color="auto" w:fill="auto"/>
          </w:tcPr>
          <w:p w14:paraId="2315E548" w14:textId="77777777" w:rsidR="00D917D0" w:rsidRPr="00D917D0" w:rsidRDefault="00D917D0" w:rsidP="00C33589">
            <w:pPr>
              <w:rPr>
                <w:sz w:val="28"/>
                <w:szCs w:val="28"/>
              </w:rPr>
            </w:pPr>
            <w:r w:rsidRPr="00D917D0">
              <w:rPr>
                <w:sz w:val="28"/>
                <w:szCs w:val="28"/>
              </w:rPr>
              <w:t>Рекомендации по проведению ТК:</w:t>
            </w:r>
          </w:p>
        </w:tc>
        <w:tc>
          <w:tcPr>
            <w:tcW w:w="4786" w:type="dxa"/>
            <w:gridSpan w:val="2"/>
            <w:shd w:val="clear" w:color="auto" w:fill="auto"/>
          </w:tcPr>
          <w:p w14:paraId="1A09BD05" w14:textId="77777777" w:rsidR="00D917D0" w:rsidRPr="00D917D0" w:rsidRDefault="00D917D0" w:rsidP="00C33589">
            <w:pPr>
              <w:rPr>
                <w:sz w:val="28"/>
                <w:szCs w:val="28"/>
              </w:rPr>
            </w:pPr>
          </w:p>
        </w:tc>
      </w:tr>
      <w:tr w:rsidR="00D917D0" w:rsidRPr="00D917D0" w14:paraId="1560ACCF" w14:textId="77777777" w:rsidTr="00D917D0">
        <w:tc>
          <w:tcPr>
            <w:tcW w:w="5382" w:type="dxa"/>
            <w:shd w:val="clear" w:color="auto" w:fill="auto"/>
          </w:tcPr>
          <w:p w14:paraId="1709AF14" w14:textId="77777777" w:rsidR="00D917D0" w:rsidRPr="00D917D0" w:rsidRDefault="00D917D0" w:rsidP="00C33589">
            <w:pPr>
              <w:rPr>
                <w:sz w:val="28"/>
                <w:szCs w:val="28"/>
              </w:rPr>
            </w:pPr>
            <w:r w:rsidRPr="00D917D0">
              <w:rPr>
                <w:sz w:val="28"/>
                <w:szCs w:val="28"/>
              </w:rPr>
              <w:t>Срок действия:</w:t>
            </w:r>
          </w:p>
        </w:tc>
        <w:tc>
          <w:tcPr>
            <w:tcW w:w="4786" w:type="dxa"/>
            <w:gridSpan w:val="2"/>
            <w:shd w:val="clear" w:color="auto" w:fill="auto"/>
          </w:tcPr>
          <w:p w14:paraId="698E5BB2" w14:textId="77777777" w:rsidR="00D917D0" w:rsidRPr="00D917D0" w:rsidRDefault="00D917D0" w:rsidP="00C33589">
            <w:pPr>
              <w:rPr>
                <w:sz w:val="28"/>
                <w:szCs w:val="28"/>
              </w:rPr>
            </w:pPr>
          </w:p>
        </w:tc>
      </w:tr>
    </w:tbl>
    <w:p w14:paraId="1104F0F9" w14:textId="77777777" w:rsidR="00D124E6" w:rsidRPr="00D917D0" w:rsidRDefault="00D124E6" w:rsidP="00D124E6">
      <w:pPr>
        <w:ind w:firstLine="709"/>
        <w:jc w:val="both"/>
        <w:rPr>
          <w:sz w:val="28"/>
          <w:szCs w:val="28"/>
        </w:rPr>
      </w:pPr>
    </w:p>
    <w:p w14:paraId="76B4B5B9" w14:textId="49FC9542" w:rsidR="00D124E6" w:rsidRPr="00CD6F2C" w:rsidRDefault="00D124E6" w:rsidP="00D124E6">
      <w:pPr>
        <w:ind w:firstLine="709"/>
        <w:jc w:val="both"/>
        <w:rPr>
          <w:b/>
          <w:sz w:val="28"/>
          <w:szCs w:val="28"/>
        </w:rPr>
      </w:pPr>
      <w:r w:rsidRPr="00CD6F2C">
        <w:rPr>
          <w:b/>
          <w:sz w:val="28"/>
          <w:szCs w:val="28"/>
        </w:rPr>
        <w:t>Критерии оценки</w:t>
      </w:r>
      <w:r>
        <w:rPr>
          <w:b/>
          <w:sz w:val="28"/>
          <w:szCs w:val="28"/>
        </w:rPr>
        <w:t xml:space="preserve"> контрольной работы:</w:t>
      </w:r>
      <w:r w:rsidRPr="00CD6F2C">
        <w:rPr>
          <w:b/>
          <w:sz w:val="28"/>
          <w:szCs w:val="28"/>
        </w:rPr>
        <w:t xml:space="preserve"> </w:t>
      </w:r>
    </w:p>
    <w:p w14:paraId="2C5CA5D8" w14:textId="77777777" w:rsidR="00D124E6" w:rsidRPr="00CD6F2C" w:rsidRDefault="00D124E6" w:rsidP="00D124E6">
      <w:pPr>
        <w:tabs>
          <w:tab w:val="left" w:pos="0"/>
          <w:tab w:val="left" w:pos="993"/>
        </w:tabs>
        <w:ind w:firstLine="709"/>
        <w:jc w:val="both"/>
        <w:rPr>
          <w:sz w:val="28"/>
          <w:szCs w:val="28"/>
        </w:rPr>
      </w:pPr>
      <w:r w:rsidRPr="00CD6F2C">
        <w:rPr>
          <w:sz w:val="28"/>
          <w:szCs w:val="28"/>
        </w:rPr>
        <w:t>- максимальны</w:t>
      </w:r>
      <w:r>
        <w:rPr>
          <w:sz w:val="28"/>
          <w:szCs w:val="28"/>
        </w:rPr>
        <w:t>й</w:t>
      </w:r>
      <w:r w:rsidRPr="00CD6F2C">
        <w:rPr>
          <w:sz w:val="28"/>
          <w:szCs w:val="28"/>
        </w:rPr>
        <w:t xml:space="preserve"> балл «</w:t>
      </w:r>
      <w:r>
        <w:rPr>
          <w:sz w:val="28"/>
          <w:szCs w:val="28"/>
        </w:rPr>
        <w:t>10</w:t>
      </w:r>
      <w:r w:rsidRPr="00CD6F2C">
        <w:rPr>
          <w:sz w:val="28"/>
          <w:szCs w:val="28"/>
        </w:rPr>
        <w:t>» выставляется студенту, если практическое задание выполнено правильно;</w:t>
      </w:r>
    </w:p>
    <w:p w14:paraId="79530736" w14:textId="77777777" w:rsidR="00D124E6" w:rsidRPr="00CD6F2C" w:rsidRDefault="00D124E6" w:rsidP="00D124E6">
      <w:pPr>
        <w:ind w:firstLine="709"/>
        <w:jc w:val="both"/>
        <w:rPr>
          <w:sz w:val="28"/>
          <w:szCs w:val="28"/>
        </w:rPr>
      </w:pPr>
      <w:r w:rsidRPr="00CD6F2C">
        <w:rPr>
          <w:sz w:val="28"/>
          <w:szCs w:val="28"/>
        </w:rPr>
        <w:t xml:space="preserve">- </w:t>
      </w:r>
      <w:r>
        <w:rPr>
          <w:sz w:val="28"/>
          <w:szCs w:val="28"/>
        </w:rPr>
        <w:t>5-9</w:t>
      </w:r>
      <w:r w:rsidRPr="00CD6F2C">
        <w:rPr>
          <w:sz w:val="28"/>
          <w:szCs w:val="28"/>
        </w:rPr>
        <w:t xml:space="preserve"> баллов </w:t>
      </w:r>
      <w:r>
        <w:rPr>
          <w:sz w:val="28"/>
          <w:szCs w:val="28"/>
        </w:rPr>
        <w:t>–</w:t>
      </w:r>
      <w:r w:rsidRPr="00CD6F2C">
        <w:rPr>
          <w:sz w:val="28"/>
          <w:szCs w:val="28"/>
        </w:rPr>
        <w:t xml:space="preserve"> допущены ошибки незначительн</w:t>
      </w:r>
      <w:r>
        <w:rPr>
          <w:sz w:val="28"/>
          <w:szCs w:val="28"/>
        </w:rPr>
        <w:t>ого характера</w:t>
      </w:r>
      <w:r w:rsidRPr="00CD6F2C">
        <w:rPr>
          <w:sz w:val="28"/>
          <w:szCs w:val="28"/>
        </w:rPr>
        <w:t>;</w:t>
      </w:r>
    </w:p>
    <w:p w14:paraId="0148A838" w14:textId="77777777" w:rsidR="00D124E6" w:rsidRPr="00CD6F2C" w:rsidRDefault="00D124E6" w:rsidP="00D124E6">
      <w:pPr>
        <w:ind w:firstLine="709"/>
        <w:jc w:val="both"/>
        <w:rPr>
          <w:sz w:val="28"/>
          <w:szCs w:val="28"/>
        </w:rPr>
      </w:pPr>
      <w:r w:rsidRPr="00CD6F2C">
        <w:rPr>
          <w:sz w:val="28"/>
          <w:szCs w:val="28"/>
        </w:rPr>
        <w:t xml:space="preserve">- </w:t>
      </w:r>
      <w:r>
        <w:rPr>
          <w:sz w:val="28"/>
          <w:szCs w:val="28"/>
        </w:rPr>
        <w:t>1-4</w:t>
      </w:r>
      <w:r w:rsidRPr="00CD6F2C">
        <w:rPr>
          <w:sz w:val="28"/>
          <w:szCs w:val="28"/>
        </w:rPr>
        <w:t xml:space="preserve"> балл</w:t>
      </w:r>
      <w:r>
        <w:rPr>
          <w:sz w:val="28"/>
          <w:szCs w:val="28"/>
        </w:rPr>
        <w:t>а</w:t>
      </w:r>
      <w:r w:rsidRPr="00CD6F2C">
        <w:rPr>
          <w:sz w:val="28"/>
          <w:szCs w:val="28"/>
        </w:rPr>
        <w:t xml:space="preserve"> </w:t>
      </w:r>
      <w:r>
        <w:rPr>
          <w:sz w:val="28"/>
          <w:szCs w:val="28"/>
        </w:rPr>
        <w:t>–</w:t>
      </w:r>
      <w:r w:rsidRPr="00CD6F2C">
        <w:rPr>
          <w:sz w:val="28"/>
          <w:szCs w:val="28"/>
        </w:rPr>
        <w:t xml:space="preserve"> допущены грубые ошибки при его выполнении;</w:t>
      </w:r>
    </w:p>
    <w:p w14:paraId="5B6A1AB9" w14:textId="77777777" w:rsidR="00D124E6" w:rsidRPr="00CD6F2C" w:rsidRDefault="00D124E6" w:rsidP="00D124E6">
      <w:pPr>
        <w:ind w:firstLine="709"/>
        <w:jc w:val="both"/>
        <w:rPr>
          <w:sz w:val="28"/>
          <w:szCs w:val="28"/>
        </w:rPr>
      </w:pPr>
      <w:r w:rsidRPr="00CD6F2C">
        <w:rPr>
          <w:sz w:val="28"/>
          <w:szCs w:val="28"/>
        </w:rPr>
        <w:t xml:space="preserve">- </w:t>
      </w:r>
      <w:r>
        <w:rPr>
          <w:sz w:val="28"/>
          <w:szCs w:val="28"/>
        </w:rPr>
        <w:t>0</w:t>
      </w:r>
      <w:r w:rsidRPr="00CD6F2C">
        <w:rPr>
          <w:sz w:val="28"/>
          <w:szCs w:val="28"/>
        </w:rPr>
        <w:t xml:space="preserve"> баллов выставляется при отсутствии понимания и знания хода выполнения задания.</w:t>
      </w:r>
    </w:p>
    <w:p w14:paraId="16D776A3" w14:textId="79F6DF43" w:rsidR="00D124E6" w:rsidRDefault="00D124E6" w:rsidP="00D124E6">
      <w:pPr>
        <w:jc w:val="center"/>
        <w:rPr>
          <w:b/>
          <w:sz w:val="28"/>
          <w:szCs w:val="28"/>
        </w:rPr>
      </w:pPr>
    </w:p>
    <w:p w14:paraId="7F74C673" w14:textId="4696C8D8" w:rsidR="00145199" w:rsidRPr="00ED122F"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3DEE2A94" w14:textId="0AD04E21" w:rsidR="00231417" w:rsidRP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4940" w:type="pct"/>
        <w:tblLook w:val="04A0" w:firstRow="1" w:lastRow="0" w:firstColumn="1" w:lastColumn="0" w:noHBand="0" w:noVBand="1"/>
      </w:tblPr>
      <w:tblGrid>
        <w:gridCol w:w="2020"/>
        <w:gridCol w:w="2031"/>
        <w:gridCol w:w="2609"/>
        <w:gridCol w:w="3413"/>
      </w:tblGrid>
      <w:tr w:rsidR="00A0640B" w:rsidRPr="00A0640B" w14:paraId="293CA48E" w14:textId="77777777" w:rsidTr="00A0640B">
        <w:tc>
          <w:tcPr>
            <w:tcW w:w="1003" w:type="pct"/>
          </w:tcPr>
          <w:p w14:paraId="6231B348" w14:textId="01080304" w:rsidR="00235C91" w:rsidRPr="00A0640B" w:rsidRDefault="00235C91" w:rsidP="00966A69">
            <w:pPr>
              <w:tabs>
                <w:tab w:val="left" w:pos="540"/>
              </w:tabs>
              <w:contextualSpacing/>
              <w:jc w:val="center"/>
              <w:rPr>
                <w:b/>
                <w:bCs/>
                <w:sz w:val="23"/>
                <w:szCs w:val="23"/>
              </w:rPr>
            </w:pPr>
            <w:r w:rsidRPr="00A0640B">
              <w:rPr>
                <w:b/>
                <w:bCs/>
                <w:sz w:val="23"/>
                <w:szCs w:val="23"/>
              </w:rPr>
              <w:t>Наименование компетенции</w:t>
            </w:r>
          </w:p>
        </w:tc>
        <w:tc>
          <w:tcPr>
            <w:tcW w:w="1008" w:type="pct"/>
          </w:tcPr>
          <w:p w14:paraId="12890B4A" w14:textId="5205FA12" w:rsidR="00235C91" w:rsidRPr="00A0640B" w:rsidRDefault="00235C91" w:rsidP="00966A69">
            <w:pPr>
              <w:tabs>
                <w:tab w:val="left" w:pos="540"/>
              </w:tabs>
              <w:contextualSpacing/>
              <w:jc w:val="center"/>
              <w:rPr>
                <w:b/>
                <w:bCs/>
                <w:sz w:val="23"/>
                <w:szCs w:val="23"/>
              </w:rPr>
            </w:pPr>
            <w:r w:rsidRPr="00A0640B">
              <w:rPr>
                <w:b/>
                <w:bCs/>
                <w:sz w:val="23"/>
                <w:szCs w:val="23"/>
              </w:rPr>
              <w:t>Индикаторы достижения компетенции</w:t>
            </w:r>
          </w:p>
        </w:tc>
        <w:tc>
          <w:tcPr>
            <w:tcW w:w="1295" w:type="pct"/>
          </w:tcPr>
          <w:p w14:paraId="4E7ACF8A" w14:textId="502ABC5D" w:rsidR="00235C91" w:rsidRPr="00A0640B" w:rsidRDefault="00235C91" w:rsidP="00966A69">
            <w:pPr>
              <w:tabs>
                <w:tab w:val="left" w:pos="540"/>
              </w:tabs>
              <w:contextualSpacing/>
              <w:jc w:val="center"/>
              <w:rPr>
                <w:b/>
                <w:bCs/>
                <w:sz w:val="23"/>
                <w:szCs w:val="23"/>
              </w:rPr>
            </w:pPr>
            <w:r w:rsidRPr="00A0640B">
              <w:rPr>
                <w:b/>
                <w:bCs/>
                <w:sz w:val="23"/>
                <w:szCs w:val="23"/>
              </w:rPr>
              <w:t>Результаты обучения (умения и знания), соотнесенные с индикаторами достижения компетенции</w:t>
            </w:r>
          </w:p>
        </w:tc>
        <w:tc>
          <w:tcPr>
            <w:tcW w:w="1694" w:type="pct"/>
          </w:tcPr>
          <w:p w14:paraId="5878B174" w14:textId="29F2553C" w:rsidR="00235C91" w:rsidRPr="00A0640B" w:rsidRDefault="00235C91" w:rsidP="00966A69">
            <w:pPr>
              <w:tabs>
                <w:tab w:val="left" w:pos="540"/>
              </w:tabs>
              <w:contextualSpacing/>
              <w:jc w:val="center"/>
              <w:rPr>
                <w:b/>
                <w:bCs/>
                <w:sz w:val="23"/>
                <w:szCs w:val="23"/>
              </w:rPr>
            </w:pPr>
            <w:r w:rsidRPr="00A0640B">
              <w:rPr>
                <w:b/>
                <w:bCs/>
                <w:sz w:val="23"/>
                <w:szCs w:val="23"/>
              </w:rPr>
              <w:t>Типовые контрольные задания</w:t>
            </w:r>
          </w:p>
        </w:tc>
      </w:tr>
      <w:tr w:rsidR="00A0640B" w:rsidRPr="00A0640B" w14:paraId="013572B4" w14:textId="77777777" w:rsidTr="00A0640B">
        <w:tc>
          <w:tcPr>
            <w:tcW w:w="1003" w:type="pct"/>
            <w:vMerge w:val="restart"/>
          </w:tcPr>
          <w:p w14:paraId="4FCBBAAA" w14:textId="77777777" w:rsidR="00235C91" w:rsidRPr="00A0640B" w:rsidRDefault="00235C91" w:rsidP="00235C91">
            <w:pPr>
              <w:pStyle w:val="ConsPlusNormal"/>
              <w:widowControl/>
              <w:ind w:firstLine="0"/>
              <w:rPr>
                <w:rFonts w:ascii="Times New Roman" w:hAnsi="Times New Roman" w:cs="Times New Roman"/>
                <w:sz w:val="23"/>
                <w:szCs w:val="23"/>
              </w:rPr>
            </w:pPr>
            <w:r w:rsidRPr="00A0640B">
              <w:rPr>
                <w:rFonts w:ascii="Times New Roman" w:hAnsi="Times New Roman" w:cs="Times New Roman"/>
                <w:sz w:val="23"/>
                <w:szCs w:val="23"/>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1681A744" w14:textId="7AAE117F" w:rsidR="00235C91" w:rsidRPr="00A0640B" w:rsidRDefault="00235C91" w:rsidP="00235C91">
            <w:pPr>
              <w:contextualSpacing/>
              <w:rPr>
                <w:sz w:val="23"/>
                <w:szCs w:val="23"/>
              </w:rPr>
            </w:pPr>
            <w:r w:rsidRPr="00A0640B">
              <w:rPr>
                <w:color w:val="000000"/>
                <w:sz w:val="23"/>
                <w:szCs w:val="23"/>
              </w:rPr>
              <w:t>(ПКН-4)</w:t>
            </w:r>
          </w:p>
        </w:tc>
        <w:tc>
          <w:tcPr>
            <w:tcW w:w="1008" w:type="pct"/>
          </w:tcPr>
          <w:p w14:paraId="68D89296" w14:textId="021B54FE" w:rsidR="00235C91" w:rsidRPr="00A0640B" w:rsidRDefault="00235C91" w:rsidP="00235C91">
            <w:pPr>
              <w:shd w:val="clear" w:color="auto" w:fill="FFFFFF"/>
              <w:contextualSpacing/>
              <w:jc w:val="both"/>
              <w:rPr>
                <w:sz w:val="23"/>
                <w:szCs w:val="23"/>
                <w:lang w:val="x-none" w:eastAsia="x-none"/>
              </w:rPr>
            </w:pPr>
            <w:r w:rsidRPr="00A0640B">
              <w:rPr>
                <w:sz w:val="23"/>
                <w:szCs w:val="23"/>
                <w:lang w:val="x-none" w:eastAsia="x-none"/>
              </w:rPr>
              <w:t>1. Формирует и применяет методики оценки эффективности экономических проектов в условиях неопределенности</w:t>
            </w:r>
          </w:p>
        </w:tc>
        <w:tc>
          <w:tcPr>
            <w:tcW w:w="1295" w:type="pct"/>
            <w:shd w:val="clear" w:color="auto" w:fill="auto"/>
          </w:tcPr>
          <w:p w14:paraId="003821F3" w14:textId="77777777" w:rsidR="00235C91" w:rsidRPr="00A0640B" w:rsidRDefault="00235C91" w:rsidP="00235C91">
            <w:pPr>
              <w:rPr>
                <w:sz w:val="23"/>
                <w:szCs w:val="23"/>
                <w:lang w:eastAsia="x-none"/>
              </w:rPr>
            </w:pPr>
            <w:r w:rsidRPr="00A0640B">
              <w:rPr>
                <w:sz w:val="23"/>
                <w:szCs w:val="23"/>
                <w:lang w:val="x-none" w:eastAsia="x-none"/>
              </w:rPr>
              <w:t>Знать причины возникновения налоговых и таможенных рисков, формы и методы их оценки</w:t>
            </w:r>
            <w:r w:rsidRPr="00A0640B">
              <w:rPr>
                <w:sz w:val="23"/>
                <w:szCs w:val="23"/>
                <w:lang w:eastAsia="x-none"/>
              </w:rPr>
              <w:t>.</w:t>
            </w:r>
          </w:p>
          <w:p w14:paraId="51F2B868" w14:textId="047B0A93" w:rsidR="00235C91" w:rsidRPr="00A0640B" w:rsidRDefault="00235C91" w:rsidP="00235C91">
            <w:pPr>
              <w:shd w:val="clear" w:color="auto" w:fill="FFFFFF"/>
              <w:contextualSpacing/>
              <w:jc w:val="both"/>
              <w:rPr>
                <w:sz w:val="23"/>
                <w:szCs w:val="23"/>
              </w:rPr>
            </w:pPr>
            <w:r w:rsidRPr="00A0640B">
              <w:rPr>
                <w:sz w:val="23"/>
                <w:szCs w:val="23"/>
                <w:lang w:val="x-none" w:eastAsia="x-none"/>
              </w:rPr>
              <w:t xml:space="preserve">Уметь выявлять налоговые и таможенные риски организаций, проводить самостоятельные исследования для выявления на ранних стадиях негативных </w:t>
            </w:r>
            <w:r w:rsidRPr="00A0640B">
              <w:rPr>
                <w:sz w:val="23"/>
                <w:szCs w:val="23"/>
                <w:lang w:val="x-none" w:eastAsia="x-none"/>
              </w:rPr>
              <w:lastRenderedPageBreak/>
              <w:t>факторов и возможности возникновения кризисных ситуаций в организации</w:t>
            </w:r>
            <w:r w:rsidRPr="00A0640B">
              <w:rPr>
                <w:sz w:val="23"/>
                <w:szCs w:val="23"/>
                <w:lang w:eastAsia="x-none"/>
              </w:rPr>
              <w:t>.</w:t>
            </w:r>
          </w:p>
        </w:tc>
        <w:tc>
          <w:tcPr>
            <w:tcW w:w="1694" w:type="pct"/>
          </w:tcPr>
          <w:p w14:paraId="59029F93" w14:textId="79B95E48" w:rsidR="00235C91" w:rsidRPr="00A0640B" w:rsidRDefault="00235C91" w:rsidP="00235C91">
            <w:pPr>
              <w:tabs>
                <w:tab w:val="left" w:pos="4162"/>
                <w:tab w:val="center" w:pos="4844"/>
                <w:tab w:val="left" w:pos="5795"/>
              </w:tabs>
              <w:jc w:val="both"/>
              <w:rPr>
                <w:sz w:val="23"/>
                <w:szCs w:val="23"/>
              </w:rPr>
            </w:pPr>
            <w:r w:rsidRPr="00A0640B">
              <w:rPr>
                <w:sz w:val="23"/>
                <w:szCs w:val="23"/>
              </w:rPr>
              <w:lastRenderedPageBreak/>
              <w:t>Задание</w:t>
            </w:r>
            <w:r w:rsidR="00F92EEA" w:rsidRPr="00A0640B">
              <w:rPr>
                <w:sz w:val="23"/>
                <w:szCs w:val="23"/>
              </w:rPr>
              <w:t xml:space="preserve"> 1.</w:t>
            </w:r>
            <w:r w:rsidRPr="00A0640B">
              <w:rPr>
                <w:sz w:val="23"/>
                <w:szCs w:val="23"/>
              </w:rPr>
              <w:t xml:space="preserve"> </w:t>
            </w:r>
            <w:r w:rsidR="00F92EEA" w:rsidRPr="00A0640B">
              <w:rPr>
                <w:sz w:val="23"/>
                <w:szCs w:val="23"/>
              </w:rPr>
              <w:t>П</w:t>
            </w:r>
            <w:r w:rsidRPr="00A0640B">
              <w:rPr>
                <w:sz w:val="23"/>
                <w:szCs w:val="23"/>
              </w:rPr>
              <w:t xml:space="preserve">еречислите формы таможенного контроля, используемые согласно представленной ниже ситуации. </w:t>
            </w:r>
          </w:p>
          <w:p w14:paraId="54B0AFEE" w14:textId="77777777" w:rsidR="00235C91" w:rsidRPr="00A0640B" w:rsidRDefault="00235C91" w:rsidP="00235C91">
            <w:pPr>
              <w:autoSpaceDE w:val="0"/>
              <w:autoSpaceDN w:val="0"/>
              <w:adjustRightInd w:val="0"/>
              <w:jc w:val="both"/>
              <w:rPr>
                <w:sz w:val="23"/>
                <w:szCs w:val="23"/>
              </w:rPr>
            </w:pPr>
            <w:r w:rsidRPr="00A0640B">
              <w:rPr>
                <w:sz w:val="23"/>
                <w:szCs w:val="23"/>
              </w:rPr>
              <w:t>ООО «</w:t>
            </w:r>
            <w:proofErr w:type="spellStart"/>
            <w:r w:rsidRPr="00A0640B">
              <w:rPr>
                <w:sz w:val="23"/>
                <w:szCs w:val="23"/>
              </w:rPr>
              <w:t>АгроХолдинг</w:t>
            </w:r>
            <w:proofErr w:type="spellEnd"/>
            <w:r w:rsidRPr="00A0640B">
              <w:rPr>
                <w:sz w:val="23"/>
                <w:szCs w:val="23"/>
              </w:rPr>
              <w:t xml:space="preserve">» декларирует ввезенный товар – «Тепличные комплексы, поставляемые совместно со встроенным или предназначенным для встраивания оборудованием, таким как: системы отопления, вентиляции, ирригации, </w:t>
            </w:r>
            <w:proofErr w:type="spellStart"/>
            <w:r w:rsidRPr="00A0640B">
              <w:rPr>
                <w:sz w:val="23"/>
                <w:szCs w:val="23"/>
              </w:rPr>
              <w:t>туманообразования</w:t>
            </w:r>
            <w:proofErr w:type="spellEnd"/>
            <w:r w:rsidRPr="00A0640B">
              <w:rPr>
                <w:sz w:val="23"/>
                <w:szCs w:val="23"/>
              </w:rPr>
              <w:t xml:space="preserve">, подачи </w:t>
            </w:r>
            <w:r w:rsidRPr="00A0640B">
              <w:rPr>
                <w:sz w:val="23"/>
                <w:szCs w:val="23"/>
              </w:rPr>
              <w:lastRenderedPageBreak/>
              <w:t>CO</w:t>
            </w:r>
            <w:r w:rsidRPr="00A0640B">
              <w:rPr>
                <w:sz w:val="23"/>
                <w:szCs w:val="23"/>
                <w:vertAlign w:val="superscript"/>
              </w:rPr>
              <w:t>2</w:t>
            </w:r>
            <w:r w:rsidRPr="00A0640B">
              <w:rPr>
                <w:sz w:val="23"/>
                <w:szCs w:val="23"/>
              </w:rPr>
              <w:t>, дренажа, специального освещения, серных испарителей, необходимым для выращивания различных сельхозкультур» (код товара ТН ВЭД – 9406 00). В ходе проведения документального контроля «сработал» профиль риска.</w:t>
            </w:r>
          </w:p>
          <w:p w14:paraId="1030E49F" w14:textId="77777777" w:rsidR="00235C91" w:rsidRPr="00A0640B" w:rsidRDefault="00F92EEA" w:rsidP="00235C91">
            <w:pPr>
              <w:rPr>
                <w:sz w:val="23"/>
                <w:szCs w:val="23"/>
              </w:rPr>
            </w:pPr>
            <w:r w:rsidRPr="00A0640B">
              <w:rPr>
                <w:sz w:val="23"/>
                <w:szCs w:val="23"/>
              </w:rPr>
              <w:t>Задание 2. Организация сдала декларацию по НДС за III квартал 2021 г. 30 ноября 2021 г. Согласно декларации, организация должна уплатить 20 000 руб. Установите налоговые последствия данного факта с ссылкой на Налоговый кодекс Российской Федерации.</w:t>
            </w:r>
          </w:p>
          <w:p w14:paraId="7E439198" w14:textId="0135B120" w:rsidR="00F92EEA" w:rsidRPr="00A0640B" w:rsidRDefault="00F92EEA" w:rsidP="00235C91">
            <w:pPr>
              <w:rPr>
                <w:sz w:val="23"/>
                <w:szCs w:val="23"/>
              </w:rPr>
            </w:pPr>
            <w:r w:rsidRPr="00A0640B">
              <w:rPr>
                <w:sz w:val="23"/>
                <w:szCs w:val="23"/>
              </w:rPr>
              <w:t xml:space="preserve">Задание 3. Охарактеризуйте </w:t>
            </w:r>
            <w:r w:rsidRPr="00A0640B">
              <w:rPr>
                <w:color w:val="000000"/>
                <w:spacing w:val="-3"/>
                <w:sz w:val="23"/>
                <w:szCs w:val="23"/>
              </w:rPr>
              <w:t>понятие «риск» в таможенном и налоговом законодательстве.</w:t>
            </w:r>
          </w:p>
        </w:tc>
      </w:tr>
      <w:tr w:rsidR="00A0640B" w:rsidRPr="00A0640B" w14:paraId="329BF3BB" w14:textId="77777777" w:rsidTr="00A0640B">
        <w:trPr>
          <w:trHeight w:val="3482"/>
        </w:trPr>
        <w:tc>
          <w:tcPr>
            <w:tcW w:w="1003" w:type="pct"/>
            <w:vMerge/>
          </w:tcPr>
          <w:p w14:paraId="7A7E07E1" w14:textId="77777777" w:rsidR="00235C91" w:rsidRPr="00A0640B" w:rsidRDefault="00235C91" w:rsidP="00235C91">
            <w:pPr>
              <w:tabs>
                <w:tab w:val="left" w:pos="540"/>
              </w:tabs>
              <w:ind w:firstLine="709"/>
              <w:contextualSpacing/>
              <w:rPr>
                <w:sz w:val="23"/>
                <w:szCs w:val="23"/>
              </w:rPr>
            </w:pPr>
          </w:p>
        </w:tc>
        <w:tc>
          <w:tcPr>
            <w:tcW w:w="1008" w:type="pct"/>
          </w:tcPr>
          <w:p w14:paraId="5B3E3D66" w14:textId="50864EB8" w:rsidR="00235C91" w:rsidRPr="00A0640B" w:rsidRDefault="00235C91" w:rsidP="00235C91">
            <w:pPr>
              <w:rPr>
                <w:sz w:val="23"/>
                <w:szCs w:val="23"/>
                <w:lang w:val="x-none" w:eastAsia="x-none"/>
              </w:rPr>
            </w:pPr>
            <w:r w:rsidRPr="00A0640B">
              <w:rPr>
                <w:sz w:val="23"/>
                <w:szCs w:val="23"/>
                <w:lang w:val="x-none" w:eastAsia="x-non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1295" w:type="pct"/>
            <w:shd w:val="clear" w:color="auto" w:fill="auto"/>
          </w:tcPr>
          <w:p w14:paraId="05386E82" w14:textId="77777777" w:rsidR="00235C91" w:rsidRPr="00A0640B" w:rsidRDefault="00235C91" w:rsidP="00235C91">
            <w:pPr>
              <w:rPr>
                <w:sz w:val="23"/>
                <w:szCs w:val="23"/>
                <w:lang w:val="x-none" w:eastAsia="x-none"/>
              </w:rPr>
            </w:pPr>
            <w:r w:rsidRPr="00A0640B">
              <w:rPr>
                <w:sz w:val="23"/>
                <w:szCs w:val="23"/>
                <w:lang w:val="x-none" w:eastAsia="x-none"/>
              </w:rPr>
              <w:t>Знать методологию оценки эффективности экономических проектов.</w:t>
            </w:r>
          </w:p>
          <w:p w14:paraId="60F42AEB" w14:textId="77777777" w:rsidR="00235C91" w:rsidRPr="00A0640B" w:rsidRDefault="00235C91" w:rsidP="00235C91">
            <w:pPr>
              <w:rPr>
                <w:sz w:val="23"/>
                <w:szCs w:val="23"/>
                <w:lang w:val="x-none" w:eastAsia="x-none"/>
              </w:rPr>
            </w:pPr>
            <w:r w:rsidRPr="00A0640B">
              <w:rPr>
                <w:sz w:val="23"/>
                <w:szCs w:val="23"/>
                <w:lang w:val="x-none" w:eastAsia="x-none"/>
              </w:rPr>
              <w:t>Уметь разрабатывать стратегии поведения хозяйствующих субъектов для предупреждения возникновения налоговых и таможенных рисков; составлять аналитические материалы для принятия стратегических и тактических решений на микроуровне.</w:t>
            </w:r>
          </w:p>
          <w:p w14:paraId="5855B895" w14:textId="2CB4CBEE" w:rsidR="00235C91" w:rsidRPr="00A0640B" w:rsidRDefault="00235C91" w:rsidP="00235C91">
            <w:pPr>
              <w:rPr>
                <w:sz w:val="23"/>
                <w:szCs w:val="23"/>
                <w:lang w:val="x-none"/>
              </w:rPr>
            </w:pPr>
          </w:p>
        </w:tc>
        <w:tc>
          <w:tcPr>
            <w:tcW w:w="1694" w:type="pct"/>
          </w:tcPr>
          <w:p w14:paraId="06302A5E" w14:textId="6D73F6B3" w:rsidR="00F92EEA" w:rsidRPr="00A0640B" w:rsidRDefault="00F92EEA" w:rsidP="00F92EEA">
            <w:pPr>
              <w:autoSpaceDE w:val="0"/>
              <w:autoSpaceDN w:val="0"/>
              <w:adjustRightInd w:val="0"/>
              <w:jc w:val="both"/>
              <w:rPr>
                <w:sz w:val="23"/>
                <w:szCs w:val="23"/>
              </w:rPr>
            </w:pPr>
            <w:r w:rsidRPr="00A0640B">
              <w:rPr>
                <w:sz w:val="23"/>
                <w:szCs w:val="23"/>
              </w:rPr>
              <w:t>Задание 1. Организация должна уплачивать следующие налоги: НДС, налог на прибыль, взносы во внебюджетные фонды, взносы по страхованию от несчастных случаев и профессиональных заболеваний, налог на имущество, является налоговым агентом по НДФЛ. Однако она испытывает дефицит денежных средств. Определите: очередность уплаты налогов с учетом возможных санкций за их неуплату.</w:t>
            </w:r>
          </w:p>
          <w:p w14:paraId="26FE0835" w14:textId="77777777" w:rsidR="00A0640B" w:rsidRPr="00A0640B" w:rsidRDefault="00F92EEA" w:rsidP="00A0640B">
            <w:pPr>
              <w:pStyle w:val="a8"/>
              <w:ind w:left="0"/>
              <w:jc w:val="both"/>
              <w:rPr>
                <w:sz w:val="23"/>
                <w:szCs w:val="23"/>
              </w:rPr>
            </w:pPr>
            <w:r w:rsidRPr="00A0640B">
              <w:rPr>
                <w:sz w:val="23"/>
                <w:szCs w:val="23"/>
              </w:rPr>
              <w:t xml:space="preserve">Задание 2. </w:t>
            </w:r>
            <w:r w:rsidR="00A0640B" w:rsidRPr="00A0640B">
              <w:rPr>
                <w:sz w:val="23"/>
                <w:szCs w:val="23"/>
              </w:rPr>
              <w:t>Задание: отделом анализа и управления рисками по результатам мониторинга БД ДТ, осуществляемого в рамках системы управления рисками, выявлены возможные факты нарушения таможенного законодательства, выражающиеся в неверной классификации, влекущей за собой недоборы таможенных платежей.</w:t>
            </w:r>
          </w:p>
          <w:p w14:paraId="7A8DA155" w14:textId="77777777" w:rsidR="00A0640B" w:rsidRPr="00A0640B" w:rsidRDefault="00A0640B" w:rsidP="00A0640B">
            <w:pPr>
              <w:pStyle w:val="afe"/>
              <w:jc w:val="both"/>
              <w:rPr>
                <w:rFonts w:ascii="Times New Roman" w:hAnsi="Times New Roman"/>
                <w:sz w:val="23"/>
                <w:szCs w:val="23"/>
              </w:rPr>
            </w:pPr>
            <w:r w:rsidRPr="00A0640B">
              <w:rPr>
                <w:rFonts w:ascii="Times New Roman" w:hAnsi="Times New Roman"/>
                <w:sz w:val="23"/>
                <w:szCs w:val="23"/>
              </w:rPr>
              <w:t>Так, в товарных позициях 8428, 8427 ЕТН ВЭД Е</w:t>
            </w:r>
            <w:r w:rsidRPr="00A0640B">
              <w:rPr>
                <w:rFonts w:ascii="Times New Roman" w:hAnsi="Times New Roman"/>
                <w:sz w:val="23"/>
                <w:szCs w:val="23"/>
                <w:lang w:val="ru-RU"/>
              </w:rPr>
              <w:t>А</w:t>
            </w:r>
            <w:r w:rsidRPr="00A0640B">
              <w:rPr>
                <w:rFonts w:ascii="Times New Roman" w:hAnsi="Times New Roman"/>
                <w:sz w:val="23"/>
                <w:szCs w:val="23"/>
              </w:rPr>
              <w:t xml:space="preserve">ЭС различными субъектами хозяйствования осуществляется декларирование товаров «тележка для перемещения </w:t>
            </w:r>
            <w:r w:rsidRPr="00A0640B">
              <w:rPr>
                <w:rFonts w:ascii="Times New Roman" w:hAnsi="Times New Roman"/>
                <w:sz w:val="23"/>
                <w:szCs w:val="23"/>
              </w:rPr>
              <w:lastRenderedPageBreak/>
              <w:t>грузов», «штабелер» (ставка ввозной таможенной пошлины 0% от таможенной стоимости товара). Исходя из описания товаров в графе 31 ДТ, товары могут относиться к товарным позициям 8716 ЕТН ВЭД Е</w:t>
            </w:r>
            <w:r w:rsidRPr="00A0640B">
              <w:rPr>
                <w:rFonts w:ascii="Times New Roman" w:hAnsi="Times New Roman"/>
                <w:sz w:val="23"/>
                <w:szCs w:val="23"/>
                <w:lang w:val="ru-RU"/>
              </w:rPr>
              <w:t>А</w:t>
            </w:r>
            <w:r w:rsidRPr="00A0640B">
              <w:rPr>
                <w:rFonts w:ascii="Times New Roman" w:hAnsi="Times New Roman"/>
                <w:sz w:val="23"/>
                <w:szCs w:val="23"/>
              </w:rPr>
              <w:t>ЭС (ставка ввозной таможенной пошлины 15%), к товарной позиции 8709 ЕТН ВЭД Е</w:t>
            </w:r>
            <w:r w:rsidRPr="00A0640B">
              <w:rPr>
                <w:rFonts w:ascii="Times New Roman" w:hAnsi="Times New Roman"/>
                <w:sz w:val="23"/>
                <w:szCs w:val="23"/>
                <w:lang w:val="ru-RU"/>
              </w:rPr>
              <w:t>А</w:t>
            </w:r>
            <w:r w:rsidRPr="00A0640B">
              <w:rPr>
                <w:rFonts w:ascii="Times New Roman" w:hAnsi="Times New Roman"/>
                <w:sz w:val="23"/>
                <w:szCs w:val="23"/>
              </w:rPr>
              <w:t>ЭС (ставка ввозной таможенной пошлины 10%), в зависимости от вида изделия.</w:t>
            </w:r>
          </w:p>
          <w:p w14:paraId="2B7134BB" w14:textId="77777777" w:rsidR="00A0640B" w:rsidRPr="00A0640B" w:rsidRDefault="00A0640B" w:rsidP="00A0640B">
            <w:pPr>
              <w:rPr>
                <w:sz w:val="23"/>
                <w:szCs w:val="23"/>
              </w:rPr>
            </w:pPr>
            <w:r w:rsidRPr="00A0640B">
              <w:rPr>
                <w:sz w:val="23"/>
                <w:szCs w:val="23"/>
              </w:rPr>
              <w:t>Необходимо сформировать профиль риска</w:t>
            </w:r>
          </w:p>
          <w:p w14:paraId="31CA228B" w14:textId="1E011AE3" w:rsidR="00235C91" w:rsidRPr="00A0640B" w:rsidRDefault="00F92EEA" w:rsidP="00A0640B">
            <w:pPr>
              <w:rPr>
                <w:sz w:val="23"/>
                <w:szCs w:val="23"/>
              </w:rPr>
            </w:pPr>
            <w:r w:rsidRPr="00A0640B">
              <w:rPr>
                <w:sz w:val="23"/>
                <w:szCs w:val="23"/>
              </w:rPr>
              <w:t>Задание 3. Охарактеризуйте понятие неопределенности в налоговой и таможенной сферах</w:t>
            </w:r>
            <w:r w:rsidRPr="00A0640B">
              <w:rPr>
                <w:color w:val="000000"/>
                <w:spacing w:val="-3"/>
                <w:sz w:val="23"/>
                <w:szCs w:val="23"/>
              </w:rPr>
              <w:t>.</w:t>
            </w:r>
          </w:p>
        </w:tc>
      </w:tr>
      <w:tr w:rsidR="00A0640B" w:rsidRPr="00A0640B" w14:paraId="0D4FB81C" w14:textId="77777777" w:rsidTr="00A0640B">
        <w:trPr>
          <w:trHeight w:val="758"/>
        </w:trPr>
        <w:tc>
          <w:tcPr>
            <w:tcW w:w="1003" w:type="pct"/>
            <w:vMerge w:val="restart"/>
            <w:tcBorders>
              <w:bottom w:val="single" w:sz="4" w:space="0" w:color="auto"/>
            </w:tcBorders>
          </w:tcPr>
          <w:p w14:paraId="23E2207B" w14:textId="4D55F717" w:rsidR="00235C91" w:rsidRPr="00A0640B" w:rsidRDefault="00235C91" w:rsidP="00235C91">
            <w:pPr>
              <w:rPr>
                <w:color w:val="000000"/>
                <w:sz w:val="23"/>
                <w:szCs w:val="23"/>
              </w:rPr>
            </w:pPr>
            <w:r w:rsidRPr="00A0640B">
              <w:rPr>
                <w:sz w:val="23"/>
                <w:szCs w:val="23"/>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p w14:paraId="3504D677" w14:textId="77777777" w:rsidR="00235C91" w:rsidRPr="00A0640B" w:rsidRDefault="00235C91" w:rsidP="00235C91">
            <w:pPr>
              <w:tabs>
                <w:tab w:val="left" w:pos="540"/>
              </w:tabs>
              <w:ind w:firstLine="709"/>
              <w:contextualSpacing/>
              <w:rPr>
                <w:sz w:val="23"/>
                <w:szCs w:val="23"/>
              </w:rPr>
            </w:pPr>
          </w:p>
        </w:tc>
        <w:tc>
          <w:tcPr>
            <w:tcW w:w="1008" w:type="pct"/>
            <w:tcBorders>
              <w:bottom w:val="single" w:sz="4" w:space="0" w:color="auto"/>
            </w:tcBorders>
          </w:tcPr>
          <w:p w14:paraId="024A643C" w14:textId="77777777" w:rsidR="00235C91" w:rsidRPr="00A0640B" w:rsidRDefault="00235C91" w:rsidP="00235C91">
            <w:pPr>
              <w:jc w:val="both"/>
              <w:rPr>
                <w:sz w:val="23"/>
                <w:szCs w:val="23"/>
              </w:rPr>
            </w:pPr>
            <w:r w:rsidRPr="00A0640B">
              <w:rPr>
                <w:sz w:val="23"/>
                <w:szCs w:val="23"/>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FB88F8E" w14:textId="77777777" w:rsidR="00235C91" w:rsidRPr="00A0640B" w:rsidRDefault="00235C91" w:rsidP="00235C91">
            <w:pPr>
              <w:jc w:val="both"/>
              <w:rPr>
                <w:sz w:val="23"/>
                <w:szCs w:val="23"/>
              </w:rPr>
            </w:pPr>
          </w:p>
        </w:tc>
        <w:tc>
          <w:tcPr>
            <w:tcW w:w="1295" w:type="pct"/>
            <w:tcBorders>
              <w:bottom w:val="single" w:sz="4" w:space="0" w:color="auto"/>
            </w:tcBorders>
            <w:shd w:val="clear" w:color="auto" w:fill="auto"/>
          </w:tcPr>
          <w:p w14:paraId="71D78932" w14:textId="77777777" w:rsidR="00235C91" w:rsidRPr="00A0640B" w:rsidRDefault="00235C91" w:rsidP="00235C91">
            <w:pPr>
              <w:tabs>
                <w:tab w:val="left" w:pos="540"/>
              </w:tabs>
              <w:contextualSpacing/>
              <w:jc w:val="both"/>
              <w:rPr>
                <w:color w:val="000000" w:themeColor="text1"/>
                <w:sz w:val="23"/>
                <w:szCs w:val="23"/>
              </w:rPr>
            </w:pPr>
            <w:r w:rsidRPr="00A0640B">
              <w:rPr>
                <w:color w:val="000000" w:themeColor="text1"/>
                <w:sz w:val="23"/>
                <w:szCs w:val="23"/>
              </w:rPr>
              <w:t>Знать основные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888F55B" w14:textId="74B73880" w:rsidR="00235C91" w:rsidRPr="00A0640B" w:rsidRDefault="00235C91" w:rsidP="00235C91">
            <w:pPr>
              <w:jc w:val="both"/>
              <w:rPr>
                <w:rFonts w:eastAsia="Calibri"/>
                <w:sz w:val="23"/>
                <w:szCs w:val="23"/>
              </w:rPr>
            </w:pPr>
            <w:r w:rsidRPr="00A0640B">
              <w:rPr>
                <w:color w:val="000000" w:themeColor="text1"/>
                <w:sz w:val="23"/>
                <w:szCs w:val="23"/>
              </w:rPr>
              <w:t>Уметь применять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694" w:type="pct"/>
            <w:tcBorders>
              <w:bottom w:val="single" w:sz="4" w:space="0" w:color="auto"/>
            </w:tcBorders>
          </w:tcPr>
          <w:p w14:paraId="1304070A" w14:textId="07756DDB" w:rsidR="00F92EEA" w:rsidRPr="00A0640B" w:rsidRDefault="00A0640B" w:rsidP="00235C91">
            <w:pPr>
              <w:tabs>
                <w:tab w:val="left" w:pos="540"/>
              </w:tabs>
              <w:contextualSpacing/>
              <w:jc w:val="both"/>
              <w:rPr>
                <w:sz w:val="23"/>
                <w:szCs w:val="23"/>
              </w:rPr>
            </w:pPr>
            <w:r w:rsidRPr="00A0640B">
              <w:rPr>
                <w:sz w:val="23"/>
                <w:szCs w:val="23"/>
              </w:rPr>
              <w:t>Задание 1. В соответствии с данными составить Проект приказа по учетной политике в целях налогового учета со всеми необходимыми приложениями к нему в двух вариантах: 1 вариант – обеспечивающий минимизацию налогооблагаемой базы; 2 вариант – направлен на сближение систем бухгалтерского и налогового учета. Приложить пояснительную записку с разъяснениями причин расхождения величины налогооблагаемой базы по налогу на прибыль (в декларации по налогу на прибыль за 20 __ г. и прибылью до налогообложения в отчете о финансовых результатах за 20 __ г. исследуемого хозяйствующего субъекта.</w:t>
            </w:r>
          </w:p>
          <w:p w14:paraId="3F04283A" w14:textId="6CAB8053" w:rsidR="00A0640B" w:rsidRPr="00A0640B" w:rsidRDefault="00A0640B" w:rsidP="00A0640B">
            <w:pPr>
              <w:pStyle w:val="a8"/>
              <w:ind w:left="0"/>
              <w:jc w:val="both"/>
              <w:outlineLvl w:val="0"/>
              <w:rPr>
                <w:sz w:val="23"/>
                <w:szCs w:val="23"/>
              </w:rPr>
            </w:pPr>
            <w:r w:rsidRPr="00A0640B">
              <w:rPr>
                <w:sz w:val="23"/>
                <w:szCs w:val="23"/>
              </w:rPr>
              <w:t>Задание 2. В</w:t>
            </w:r>
            <w:r w:rsidRPr="00A0640B">
              <w:rPr>
                <w:rFonts w:eastAsia="Calibri"/>
                <w:sz w:val="23"/>
                <w:szCs w:val="23"/>
              </w:rPr>
              <w:t xml:space="preserve"> результате оценки уровня рисков и мониторинга таможенного декларирования товаров товарной позиции 8703 ЕТН ВЭД ЕАЭС  было установлено, что имеют место факты недостоверного декларирования  </w:t>
            </w:r>
            <w:r w:rsidRPr="00A0640B">
              <w:rPr>
                <w:sz w:val="23"/>
                <w:szCs w:val="23"/>
              </w:rPr>
              <w:t>новых транспортных средств</w:t>
            </w:r>
            <w:r w:rsidRPr="00A0640B">
              <w:rPr>
                <w:rFonts w:eastAsia="Calibri"/>
                <w:sz w:val="23"/>
                <w:szCs w:val="23"/>
              </w:rPr>
              <w:t xml:space="preserve"> в ДТ, а именно: заявление недостоверных сведений о </w:t>
            </w:r>
            <w:r w:rsidRPr="00A0640B">
              <w:rPr>
                <w:rFonts w:eastAsia="Calibri"/>
                <w:sz w:val="23"/>
                <w:szCs w:val="23"/>
              </w:rPr>
              <w:lastRenderedPageBreak/>
              <w:t xml:space="preserve">модели, моменте выпуска автомобиля, иных сведений, предоставляемых при проведении дополнительных операций контроля таможенной стоимости и влияющих на величину подлежащих уплате таможенных платежей. </w:t>
            </w:r>
            <w:r w:rsidRPr="00A0640B">
              <w:rPr>
                <w:sz w:val="23"/>
                <w:szCs w:val="23"/>
              </w:rPr>
              <w:t>Инспектором был сформирован ПР. Область риска – товары товарной позиции 8703 ЕТН ВЭД ЕАЭС. ПР оказался неэффективным. Назвать причину неэффективности ПР. Что нужно сделать в данном случае чтобы «сузить» действие ПР и повысить его эффективность?</w:t>
            </w:r>
          </w:p>
          <w:p w14:paraId="7678A49B" w14:textId="60E02BFA" w:rsidR="00235C91" w:rsidRPr="00A0640B" w:rsidRDefault="00F92EEA" w:rsidP="00235C91">
            <w:pPr>
              <w:tabs>
                <w:tab w:val="left" w:pos="540"/>
              </w:tabs>
              <w:contextualSpacing/>
              <w:jc w:val="both"/>
              <w:rPr>
                <w:color w:val="000000" w:themeColor="text1"/>
                <w:sz w:val="23"/>
                <w:szCs w:val="23"/>
              </w:rPr>
            </w:pPr>
            <w:r w:rsidRPr="00A0640B">
              <w:rPr>
                <w:sz w:val="23"/>
                <w:szCs w:val="23"/>
              </w:rPr>
              <w:t>Задание 3. Налоговые и таможенные риски в рамках ЕАЭС: основные сходства и отличия.</w:t>
            </w:r>
          </w:p>
        </w:tc>
      </w:tr>
      <w:tr w:rsidR="00A0640B" w:rsidRPr="00A0640B" w14:paraId="23679325" w14:textId="77777777" w:rsidTr="00A0640B">
        <w:trPr>
          <w:trHeight w:val="2196"/>
        </w:trPr>
        <w:tc>
          <w:tcPr>
            <w:tcW w:w="1003" w:type="pct"/>
            <w:vMerge/>
          </w:tcPr>
          <w:p w14:paraId="4656CFEE" w14:textId="77777777" w:rsidR="00235C91" w:rsidRPr="00A0640B" w:rsidRDefault="00235C91" w:rsidP="00235C91">
            <w:pPr>
              <w:rPr>
                <w:color w:val="000000"/>
                <w:sz w:val="23"/>
                <w:szCs w:val="23"/>
              </w:rPr>
            </w:pPr>
          </w:p>
        </w:tc>
        <w:tc>
          <w:tcPr>
            <w:tcW w:w="1008" w:type="pct"/>
          </w:tcPr>
          <w:p w14:paraId="62893785" w14:textId="77777777" w:rsidR="00235C91" w:rsidRPr="00A0640B" w:rsidRDefault="00235C91" w:rsidP="00235C91">
            <w:pPr>
              <w:jc w:val="both"/>
              <w:rPr>
                <w:sz w:val="23"/>
                <w:szCs w:val="23"/>
              </w:rPr>
            </w:pPr>
            <w:r w:rsidRPr="00A0640B">
              <w:rPr>
                <w:sz w:val="23"/>
                <w:szCs w:val="23"/>
              </w:rPr>
              <w:t>2.Демонстрирует знания содержания основных схем финансового обеспечения инвестиционных проектов и их особенностей.</w:t>
            </w:r>
          </w:p>
          <w:p w14:paraId="030F5DD3" w14:textId="77777777" w:rsidR="00235C91" w:rsidRPr="00A0640B" w:rsidRDefault="00235C91" w:rsidP="00235C91">
            <w:pPr>
              <w:jc w:val="both"/>
              <w:rPr>
                <w:sz w:val="23"/>
                <w:szCs w:val="23"/>
              </w:rPr>
            </w:pPr>
          </w:p>
        </w:tc>
        <w:tc>
          <w:tcPr>
            <w:tcW w:w="1295" w:type="pct"/>
            <w:shd w:val="clear" w:color="auto" w:fill="auto"/>
          </w:tcPr>
          <w:p w14:paraId="706ED390" w14:textId="77777777" w:rsidR="00235C91" w:rsidRPr="00A0640B" w:rsidRDefault="00235C91" w:rsidP="00235C91">
            <w:pPr>
              <w:tabs>
                <w:tab w:val="left" w:pos="540"/>
              </w:tabs>
              <w:contextualSpacing/>
              <w:jc w:val="both"/>
              <w:rPr>
                <w:color w:val="000000" w:themeColor="text1"/>
                <w:sz w:val="23"/>
                <w:szCs w:val="23"/>
              </w:rPr>
            </w:pPr>
            <w:r w:rsidRPr="00A0640B">
              <w:rPr>
                <w:color w:val="000000" w:themeColor="text1"/>
                <w:sz w:val="23"/>
                <w:szCs w:val="23"/>
              </w:rPr>
              <w:t>Знать основные схемы финансового обеспечения инвестиционных проектов и их особенностей.</w:t>
            </w:r>
          </w:p>
          <w:p w14:paraId="36971151" w14:textId="66B739B7" w:rsidR="00235C91" w:rsidRPr="00A0640B" w:rsidRDefault="00235C91" w:rsidP="00235C91">
            <w:pPr>
              <w:tabs>
                <w:tab w:val="left" w:pos="540"/>
              </w:tabs>
              <w:contextualSpacing/>
              <w:rPr>
                <w:rFonts w:eastAsia="Calibri"/>
                <w:sz w:val="23"/>
                <w:szCs w:val="23"/>
              </w:rPr>
            </w:pPr>
            <w:r w:rsidRPr="00A0640B">
              <w:rPr>
                <w:color w:val="000000" w:themeColor="text1"/>
                <w:sz w:val="23"/>
                <w:szCs w:val="23"/>
              </w:rPr>
              <w:t>Уметь демонстрировать основные схемы финансового обеспечения инвестиционных проектов и их особенностей.</w:t>
            </w:r>
          </w:p>
        </w:tc>
        <w:tc>
          <w:tcPr>
            <w:tcW w:w="1694" w:type="pct"/>
          </w:tcPr>
          <w:p w14:paraId="034FB483" w14:textId="44172F74" w:rsidR="00FD5D8B" w:rsidRPr="00FD5D8B" w:rsidRDefault="00FD5D8B" w:rsidP="00FD5D8B">
            <w:pPr>
              <w:pStyle w:val="a8"/>
              <w:ind w:left="0"/>
              <w:jc w:val="both"/>
              <w:outlineLvl w:val="0"/>
              <w:rPr>
                <w:rFonts w:eastAsia="Calibri"/>
                <w:sz w:val="23"/>
                <w:szCs w:val="23"/>
              </w:rPr>
            </w:pPr>
            <w:r w:rsidRPr="00FD5D8B">
              <w:rPr>
                <w:rFonts w:eastAsia="Calibri"/>
                <w:sz w:val="23"/>
                <w:szCs w:val="23"/>
              </w:rPr>
              <w:t>Задание 1. В результате анализа БД ДТ имеются основания полагать, что субъектом хозяйствования ООО «Ра</w:t>
            </w:r>
            <w:r w:rsidR="00A5368C">
              <w:rPr>
                <w:rFonts w:eastAsia="Calibri"/>
                <w:sz w:val="23"/>
                <w:szCs w:val="23"/>
              </w:rPr>
              <w:t>унд</w:t>
            </w:r>
            <w:r w:rsidRPr="00FD5D8B">
              <w:rPr>
                <w:rFonts w:eastAsia="Calibri"/>
                <w:sz w:val="23"/>
                <w:szCs w:val="23"/>
              </w:rPr>
              <w:t xml:space="preserve">» (ИНН </w:t>
            </w:r>
            <w:proofErr w:type="spellStart"/>
            <w:r w:rsidRPr="00FD5D8B">
              <w:rPr>
                <w:rFonts w:eastAsia="Calibri"/>
                <w:sz w:val="23"/>
                <w:szCs w:val="23"/>
              </w:rPr>
              <w:t>ххххххххх</w:t>
            </w:r>
            <w:proofErr w:type="spellEnd"/>
            <w:r w:rsidRPr="00FD5D8B">
              <w:rPr>
                <w:rFonts w:eastAsia="Calibri"/>
                <w:sz w:val="23"/>
                <w:szCs w:val="23"/>
              </w:rPr>
              <w:t xml:space="preserve">) могут быть заявлены недостоверные сведения о товаре с целью вывоза иных товаров под видом «товаров прикрытия» «пиломатериалы». </w:t>
            </w:r>
            <w:r w:rsidRPr="00FD5D8B">
              <w:rPr>
                <w:sz w:val="23"/>
                <w:szCs w:val="23"/>
              </w:rPr>
              <w:t>Необходимо сформировать профиль риска, заполнив карточку профиля:</w:t>
            </w:r>
          </w:p>
          <w:p w14:paraId="23CCA4E9" w14:textId="77777777" w:rsidR="00FD5D8B" w:rsidRPr="00FD5D8B" w:rsidRDefault="00FD5D8B" w:rsidP="00FD5D8B">
            <w:pPr>
              <w:ind w:firstLine="709"/>
              <w:jc w:val="both"/>
              <w:rPr>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5"/>
              <w:gridCol w:w="1249"/>
              <w:gridCol w:w="373"/>
            </w:tblGrid>
            <w:tr w:rsidR="00FD5D8B" w:rsidRPr="00FD5D8B" w14:paraId="5B0752C2" w14:textId="77777777" w:rsidTr="00C33589">
              <w:tc>
                <w:tcPr>
                  <w:tcW w:w="4785" w:type="dxa"/>
                  <w:shd w:val="clear" w:color="auto" w:fill="auto"/>
                </w:tcPr>
                <w:p w14:paraId="7CDF55A3" w14:textId="77777777" w:rsidR="00FD5D8B" w:rsidRPr="00FD5D8B" w:rsidRDefault="00FD5D8B" w:rsidP="00FD5D8B">
                  <w:pPr>
                    <w:rPr>
                      <w:bCs/>
                      <w:sz w:val="18"/>
                      <w:szCs w:val="18"/>
                    </w:rPr>
                  </w:pPr>
                  <w:r w:rsidRPr="00FD5D8B">
                    <w:rPr>
                      <w:bCs/>
                      <w:sz w:val="18"/>
                      <w:szCs w:val="18"/>
                    </w:rPr>
                    <w:t>Таможенная процедура:</w:t>
                  </w:r>
                </w:p>
              </w:tc>
              <w:tc>
                <w:tcPr>
                  <w:tcW w:w="4786" w:type="dxa"/>
                  <w:gridSpan w:val="2"/>
                  <w:shd w:val="clear" w:color="auto" w:fill="auto"/>
                </w:tcPr>
                <w:p w14:paraId="1EE53AA3" w14:textId="77777777" w:rsidR="00FD5D8B" w:rsidRPr="00FD5D8B" w:rsidRDefault="00FD5D8B" w:rsidP="00FD5D8B">
                  <w:pPr>
                    <w:rPr>
                      <w:bCs/>
                      <w:sz w:val="18"/>
                      <w:szCs w:val="18"/>
                    </w:rPr>
                  </w:pPr>
                </w:p>
              </w:tc>
            </w:tr>
            <w:tr w:rsidR="00FD5D8B" w:rsidRPr="00FD5D8B" w14:paraId="5C85BAD3" w14:textId="77777777" w:rsidTr="00C33589">
              <w:trPr>
                <w:trHeight w:val="375"/>
              </w:trPr>
              <w:tc>
                <w:tcPr>
                  <w:tcW w:w="4785" w:type="dxa"/>
                  <w:vMerge w:val="restart"/>
                  <w:shd w:val="clear" w:color="auto" w:fill="auto"/>
                </w:tcPr>
                <w:p w14:paraId="42FECA9F" w14:textId="77777777" w:rsidR="00FD5D8B" w:rsidRPr="00FD5D8B" w:rsidRDefault="00FD5D8B" w:rsidP="00FD5D8B">
                  <w:pPr>
                    <w:rPr>
                      <w:bCs/>
                      <w:sz w:val="18"/>
                      <w:szCs w:val="18"/>
                    </w:rPr>
                  </w:pPr>
                  <w:r w:rsidRPr="00FD5D8B">
                    <w:rPr>
                      <w:bCs/>
                      <w:sz w:val="18"/>
                      <w:szCs w:val="18"/>
                    </w:rPr>
                    <w:t>Область риска:</w:t>
                  </w:r>
                </w:p>
                <w:p w14:paraId="43B0100D" w14:textId="77777777" w:rsidR="00FD5D8B" w:rsidRPr="00FD5D8B" w:rsidRDefault="00FD5D8B" w:rsidP="00FD5D8B">
                  <w:pPr>
                    <w:rPr>
                      <w:bCs/>
                      <w:sz w:val="18"/>
                      <w:szCs w:val="18"/>
                    </w:rPr>
                  </w:pPr>
                </w:p>
              </w:tc>
              <w:tc>
                <w:tcPr>
                  <w:tcW w:w="2393" w:type="dxa"/>
                  <w:shd w:val="clear" w:color="auto" w:fill="auto"/>
                </w:tcPr>
                <w:p w14:paraId="546497D7" w14:textId="77777777" w:rsidR="00FD5D8B" w:rsidRPr="00FD5D8B" w:rsidRDefault="00FD5D8B" w:rsidP="00FD5D8B">
                  <w:pPr>
                    <w:rPr>
                      <w:bCs/>
                      <w:sz w:val="18"/>
                      <w:szCs w:val="18"/>
                    </w:rPr>
                  </w:pPr>
                  <w:r w:rsidRPr="00FD5D8B">
                    <w:rPr>
                      <w:bCs/>
                      <w:sz w:val="18"/>
                      <w:szCs w:val="18"/>
                    </w:rPr>
                    <w:t xml:space="preserve">-отправитель </w:t>
                  </w:r>
                </w:p>
              </w:tc>
              <w:tc>
                <w:tcPr>
                  <w:tcW w:w="2393" w:type="dxa"/>
                  <w:shd w:val="clear" w:color="auto" w:fill="auto"/>
                </w:tcPr>
                <w:p w14:paraId="3221FA22" w14:textId="77777777" w:rsidR="00FD5D8B" w:rsidRPr="00FD5D8B" w:rsidRDefault="00FD5D8B" w:rsidP="00FD5D8B">
                  <w:pPr>
                    <w:rPr>
                      <w:bCs/>
                      <w:sz w:val="18"/>
                      <w:szCs w:val="18"/>
                    </w:rPr>
                  </w:pPr>
                </w:p>
              </w:tc>
            </w:tr>
            <w:tr w:rsidR="00FD5D8B" w:rsidRPr="00FD5D8B" w14:paraId="75900893" w14:textId="77777777" w:rsidTr="00C33589">
              <w:trPr>
                <w:trHeight w:val="375"/>
              </w:trPr>
              <w:tc>
                <w:tcPr>
                  <w:tcW w:w="4785" w:type="dxa"/>
                  <w:vMerge/>
                  <w:shd w:val="clear" w:color="auto" w:fill="auto"/>
                </w:tcPr>
                <w:p w14:paraId="115D0DA4" w14:textId="77777777" w:rsidR="00FD5D8B" w:rsidRPr="00FD5D8B" w:rsidRDefault="00FD5D8B" w:rsidP="00FD5D8B">
                  <w:pPr>
                    <w:rPr>
                      <w:bCs/>
                      <w:sz w:val="18"/>
                      <w:szCs w:val="18"/>
                    </w:rPr>
                  </w:pPr>
                </w:p>
              </w:tc>
              <w:tc>
                <w:tcPr>
                  <w:tcW w:w="2393" w:type="dxa"/>
                  <w:shd w:val="clear" w:color="auto" w:fill="auto"/>
                </w:tcPr>
                <w:p w14:paraId="39E11004" w14:textId="77777777" w:rsidR="00FD5D8B" w:rsidRPr="00FD5D8B" w:rsidRDefault="00FD5D8B" w:rsidP="00FD5D8B">
                  <w:pPr>
                    <w:rPr>
                      <w:bCs/>
                      <w:sz w:val="18"/>
                      <w:szCs w:val="18"/>
                    </w:rPr>
                  </w:pPr>
                  <w:r w:rsidRPr="00FD5D8B">
                    <w:rPr>
                      <w:bCs/>
                      <w:sz w:val="18"/>
                      <w:szCs w:val="18"/>
                    </w:rPr>
                    <w:t>-получатель</w:t>
                  </w:r>
                </w:p>
              </w:tc>
              <w:tc>
                <w:tcPr>
                  <w:tcW w:w="2393" w:type="dxa"/>
                  <w:shd w:val="clear" w:color="auto" w:fill="auto"/>
                </w:tcPr>
                <w:p w14:paraId="0A302F37" w14:textId="77777777" w:rsidR="00FD5D8B" w:rsidRPr="00FD5D8B" w:rsidRDefault="00FD5D8B" w:rsidP="00FD5D8B">
                  <w:pPr>
                    <w:rPr>
                      <w:bCs/>
                      <w:sz w:val="18"/>
                      <w:szCs w:val="18"/>
                    </w:rPr>
                  </w:pPr>
                </w:p>
              </w:tc>
            </w:tr>
            <w:tr w:rsidR="00FD5D8B" w:rsidRPr="00FD5D8B" w14:paraId="28A7B468" w14:textId="77777777" w:rsidTr="00C33589">
              <w:trPr>
                <w:trHeight w:val="375"/>
              </w:trPr>
              <w:tc>
                <w:tcPr>
                  <w:tcW w:w="4785" w:type="dxa"/>
                  <w:vMerge/>
                  <w:shd w:val="clear" w:color="auto" w:fill="auto"/>
                </w:tcPr>
                <w:p w14:paraId="31A5E710" w14:textId="77777777" w:rsidR="00FD5D8B" w:rsidRPr="00FD5D8B" w:rsidRDefault="00FD5D8B" w:rsidP="00FD5D8B">
                  <w:pPr>
                    <w:rPr>
                      <w:bCs/>
                      <w:sz w:val="18"/>
                      <w:szCs w:val="18"/>
                    </w:rPr>
                  </w:pPr>
                </w:p>
              </w:tc>
              <w:tc>
                <w:tcPr>
                  <w:tcW w:w="2393" w:type="dxa"/>
                  <w:shd w:val="clear" w:color="auto" w:fill="auto"/>
                </w:tcPr>
                <w:p w14:paraId="449E2DCC" w14:textId="77777777" w:rsidR="00FD5D8B" w:rsidRPr="00FD5D8B" w:rsidRDefault="00FD5D8B" w:rsidP="00FD5D8B">
                  <w:pPr>
                    <w:rPr>
                      <w:bCs/>
                      <w:sz w:val="18"/>
                      <w:szCs w:val="18"/>
                    </w:rPr>
                  </w:pPr>
                  <w:r w:rsidRPr="00FD5D8B">
                    <w:rPr>
                      <w:bCs/>
                      <w:sz w:val="18"/>
                      <w:szCs w:val="18"/>
                    </w:rPr>
                    <w:t>-перевозчик</w:t>
                  </w:r>
                </w:p>
              </w:tc>
              <w:tc>
                <w:tcPr>
                  <w:tcW w:w="2393" w:type="dxa"/>
                  <w:shd w:val="clear" w:color="auto" w:fill="auto"/>
                </w:tcPr>
                <w:p w14:paraId="034FD4EA" w14:textId="77777777" w:rsidR="00FD5D8B" w:rsidRPr="00FD5D8B" w:rsidRDefault="00FD5D8B" w:rsidP="00FD5D8B">
                  <w:pPr>
                    <w:rPr>
                      <w:bCs/>
                      <w:sz w:val="18"/>
                      <w:szCs w:val="18"/>
                    </w:rPr>
                  </w:pPr>
                </w:p>
              </w:tc>
            </w:tr>
            <w:tr w:rsidR="00FD5D8B" w:rsidRPr="00FD5D8B" w14:paraId="0E88657A" w14:textId="77777777" w:rsidTr="00C33589">
              <w:trPr>
                <w:trHeight w:val="375"/>
              </w:trPr>
              <w:tc>
                <w:tcPr>
                  <w:tcW w:w="4785" w:type="dxa"/>
                  <w:vMerge/>
                  <w:shd w:val="clear" w:color="auto" w:fill="auto"/>
                </w:tcPr>
                <w:p w14:paraId="44C0B161" w14:textId="77777777" w:rsidR="00FD5D8B" w:rsidRPr="00FD5D8B" w:rsidRDefault="00FD5D8B" w:rsidP="00FD5D8B">
                  <w:pPr>
                    <w:rPr>
                      <w:bCs/>
                      <w:sz w:val="18"/>
                      <w:szCs w:val="18"/>
                    </w:rPr>
                  </w:pPr>
                </w:p>
              </w:tc>
              <w:tc>
                <w:tcPr>
                  <w:tcW w:w="2393" w:type="dxa"/>
                  <w:shd w:val="clear" w:color="auto" w:fill="auto"/>
                </w:tcPr>
                <w:p w14:paraId="2F61BE8A" w14:textId="77777777" w:rsidR="00FD5D8B" w:rsidRPr="00FD5D8B" w:rsidRDefault="00FD5D8B" w:rsidP="00FD5D8B">
                  <w:pPr>
                    <w:rPr>
                      <w:bCs/>
                      <w:sz w:val="18"/>
                      <w:szCs w:val="18"/>
                    </w:rPr>
                  </w:pPr>
                  <w:r w:rsidRPr="00FD5D8B">
                    <w:rPr>
                      <w:bCs/>
                      <w:sz w:val="18"/>
                      <w:szCs w:val="18"/>
                    </w:rPr>
                    <w:t xml:space="preserve">-код товара </w:t>
                  </w:r>
                </w:p>
              </w:tc>
              <w:tc>
                <w:tcPr>
                  <w:tcW w:w="2393" w:type="dxa"/>
                  <w:shd w:val="clear" w:color="auto" w:fill="auto"/>
                </w:tcPr>
                <w:p w14:paraId="53D787FA" w14:textId="77777777" w:rsidR="00FD5D8B" w:rsidRPr="00FD5D8B" w:rsidRDefault="00FD5D8B" w:rsidP="00FD5D8B">
                  <w:pPr>
                    <w:rPr>
                      <w:bCs/>
                      <w:sz w:val="18"/>
                      <w:szCs w:val="18"/>
                    </w:rPr>
                  </w:pPr>
                </w:p>
              </w:tc>
            </w:tr>
            <w:tr w:rsidR="00FD5D8B" w:rsidRPr="00FD5D8B" w14:paraId="60765802" w14:textId="77777777" w:rsidTr="00C33589">
              <w:trPr>
                <w:trHeight w:val="375"/>
              </w:trPr>
              <w:tc>
                <w:tcPr>
                  <w:tcW w:w="4785" w:type="dxa"/>
                  <w:vMerge/>
                  <w:shd w:val="clear" w:color="auto" w:fill="auto"/>
                </w:tcPr>
                <w:p w14:paraId="21A9C320" w14:textId="77777777" w:rsidR="00FD5D8B" w:rsidRPr="00FD5D8B" w:rsidRDefault="00FD5D8B" w:rsidP="00FD5D8B">
                  <w:pPr>
                    <w:rPr>
                      <w:bCs/>
                      <w:sz w:val="18"/>
                      <w:szCs w:val="18"/>
                    </w:rPr>
                  </w:pPr>
                </w:p>
              </w:tc>
              <w:tc>
                <w:tcPr>
                  <w:tcW w:w="2393" w:type="dxa"/>
                  <w:shd w:val="clear" w:color="auto" w:fill="auto"/>
                </w:tcPr>
                <w:p w14:paraId="08AF793F" w14:textId="77777777" w:rsidR="00FD5D8B" w:rsidRPr="00FD5D8B" w:rsidRDefault="00FD5D8B" w:rsidP="00FD5D8B">
                  <w:pPr>
                    <w:rPr>
                      <w:bCs/>
                      <w:sz w:val="18"/>
                      <w:szCs w:val="18"/>
                    </w:rPr>
                  </w:pPr>
                  <w:r w:rsidRPr="00FD5D8B">
                    <w:rPr>
                      <w:bCs/>
                      <w:sz w:val="18"/>
                      <w:szCs w:val="18"/>
                    </w:rPr>
                    <w:t>-гр.31</w:t>
                  </w:r>
                </w:p>
              </w:tc>
              <w:tc>
                <w:tcPr>
                  <w:tcW w:w="2393" w:type="dxa"/>
                  <w:shd w:val="clear" w:color="auto" w:fill="auto"/>
                </w:tcPr>
                <w:p w14:paraId="4ECB1876" w14:textId="77777777" w:rsidR="00FD5D8B" w:rsidRPr="00FD5D8B" w:rsidRDefault="00FD5D8B" w:rsidP="00FD5D8B">
                  <w:pPr>
                    <w:rPr>
                      <w:bCs/>
                      <w:sz w:val="18"/>
                      <w:szCs w:val="18"/>
                    </w:rPr>
                  </w:pPr>
                </w:p>
              </w:tc>
            </w:tr>
            <w:tr w:rsidR="00FD5D8B" w:rsidRPr="00FD5D8B" w14:paraId="6B6D9939" w14:textId="77777777" w:rsidTr="00C33589">
              <w:trPr>
                <w:trHeight w:val="375"/>
              </w:trPr>
              <w:tc>
                <w:tcPr>
                  <w:tcW w:w="4785" w:type="dxa"/>
                  <w:vMerge/>
                  <w:shd w:val="clear" w:color="auto" w:fill="auto"/>
                </w:tcPr>
                <w:p w14:paraId="371B2935" w14:textId="77777777" w:rsidR="00FD5D8B" w:rsidRPr="00FD5D8B" w:rsidRDefault="00FD5D8B" w:rsidP="00FD5D8B">
                  <w:pPr>
                    <w:rPr>
                      <w:bCs/>
                      <w:sz w:val="18"/>
                      <w:szCs w:val="18"/>
                    </w:rPr>
                  </w:pPr>
                </w:p>
              </w:tc>
              <w:tc>
                <w:tcPr>
                  <w:tcW w:w="2393" w:type="dxa"/>
                  <w:shd w:val="clear" w:color="auto" w:fill="auto"/>
                </w:tcPr>
                <w:p w14:paraId="28089FFC" w14:textId="77777777" w:rsidR="00FD5D8B" w:rsidRPr="00FD5D8B" w:rsidRDefault="00FD5D8B" w:rsidP="00FD5D8B">
                  <w:pPr>
                    <w:rPr>
                      <w:bCs/>
                      <w:sz w:val="18"/>
                      <w:szCs w:val="18"/>
                    </w:rPr>
                  </w:pPr>
                  <w:r w:rsidRPr="00FD5D8B">
                    <w:rPr>
                      <w:bCs/>
                      <w:sz w:val="18"/>
                      <w:szCs w:val="18"/>
                    </w:rPr>
                    <w:t>-фактурная стоимость</w:t>
                  </w:r>
                </w:p>
              </w:tc>
              <w:tc>
                <w:tcPr>
                  <w:tcW w:w="2393" w:type="dxa"/>
                  <w:shd w:val="clear" w:color="auto" w:fill="auto"/>
                </w:tcPr>
                <w:p w14:paraId="6DEE5631" w14:textId="77777777" w:rsidR="00FD5D8B" w:rsidRPr="00FD5D8B" w:rsidRDefault="00FD5D8B" w:rsidP="00FD5D8B">
                  <w:pPr>
                    <w:rPr>
                      <w:bCs/>
                      <w:sz w:val="18"/>
                      <w:szCs w:val="18"/>
                    </w:rPr>
                  </w:pPr>
                </w:p>
              </w:tc>
            </w:tr>
            <w:tr w:rsidR="00FD5D8B" w:rsidRPr="00FD5D8B" w14:paraId="25B61DFE" w14:textId="77777777" w:rsidTr="00C33589">
              <w:tc>
                <w:tcPr>
                  <w:tcW w:w="4785" w:type="dxa"/>
                  <w:shd w:val="clear" w:color="auto" w:fill="auto"/>
                </w:tcPr>
                <w:p w14:paraId="669C109F" w14:textId="77777777" w:rsidR="00FD5D8B" w:rsidRPr="00FD5D8B" w:rsidRDefault="00FD5D8B" w:rsidP="00FD5D8B">
                  <w:pPr>
                    <w:rPr>
                      <w:bCs/>
                      <w:sz w:val="18"/>
                      <w:szCs w:val="18"/>
                    </w:rPr>
                  </w:pPr>
                  <w:r w:rsidRPr="00FD5D8B">
                    <w:rPr>
                      <w:bCs/>
                      <w:sz w:val="18"/>
                      <w:szCs w:val="18"/>
                    </w:rPr>
                    <w:t>Форма таможенного контроля:</w:t>
                  </w:r>
                </w:p>
              </w:tc>
              <w:tc>
                <w:tcPr>
                  <w:tcW w:w="4786" w:type="dxa"/>
                  <w:gridSpan w:val="2"/>
                  <w:shd w:val="clear" w:color="auto" w:fill="auto"/>
                </w:tcPr>
                <w:p w14:paraId="0C3699C7" w14:textId="77777777" w:rsidR="00FD5D8B" w:rsidRPr="00FD5D8B" w:rsidRDefault="00FD5D8B" w:rsidP="00FD5D8B">
                  <w:pPr>
                    <w:rPr>
                      <w:bCs/>
                      <w:sz w:val="18"/>
                      <w:szCs w:val="18"/>
                    </w:rPr>
                  </w:pPr>
                </w:p>
              </w:tc>
            </w:tr>
            <w:tr w:rsidR="00FD5D8B" w:rsidRPr="00FD5D8B" w14:paraId="31D6222B" w14:textId="77777777" w:rsidTr="00C33589">
              <w:tc>
                <w:tcPr>
                  <w:tcW w:w="4785" w:type="dxa"/>
                  <w:shd w:val="clear" w:color="auto" w:fill="auto"/>
                </w:tcPr>
                <w:p w14:paraId="56A963AD" w14:textId="77777777" w:rsidR="00FD5D8B" w:rsidRPr="00FD5D8B" w:rsidRDefault="00FD5D8B" w:rsidP="00FD5D8B">
                  <w:pPr>
                    <w:rPr>
                      <w:bCs/>
                      <w:sz w:val="18"/>
                      <w:szCs w:val="18"/>
                    </w:rPr>
                  </w:pPr>
                  <w:r w:rsidRPr="00FD5D8B">
                    <w:rPr>
                      <w:bCs/>
                      <w:sz w:val="18"/>
                      <w:szCs w:val="18"/>
                    </w:rPr>
                    <w:t>Рекомендации по проведению ТК:</w:t>
                  </w:r>
                </w:p>
              </w:tc>
              <w:tc>
                <w:tcPr>
                  <w:tcW w:w="4786" w:type="dxa"/>
                  <w:gridSpan w:val="2"/>
                  <w:shd w:val="clear" w:color="auto" w:fill="auto"/>
                </w:tcPr>
                <w:p w14:paraId="3B61CBD9" w14:textId="77777777" w:rsidR="00FD5D8B" w:rsidRPr="00FD5D8B" w:rsidRDefault="00FD5D8B" w:rsidP="00FD5D8B">
                  <w:pPr>
                    <w:rPr>
                      <w:bCs/>
                      <w:sz w:val="18"/>
                      <w:szCs w:val="18"/>
                    </w:rPr>
                  </w:pPr>
                </w:p>
              </w:tc>
            </w:tr>
            <w:tr w:rsidR="00FD5D8B" w:rsidRPr="00FD5D8B" w14:paraId="6130FC33" w14:textId="77777777" w:rsidTr="00C33589">
              <w:tc>
                <w:tcPr>
                  <w:tcW w:w="4785" w:type="dxa"/>
                  <w:shd w:val="clear" w:color="auto" w:fill="auto"/>
                </w:tcPr>
                <w:p w14:paraId="7EE99965" w14:textId="77777777" w:rsidR="00FD5D8B" w:rsidRPr="00FD5D8B" w:rsidRDefault="00FD5D8B" w:rsidP="00FD5D8B">
                  <w:pPr>
                    <w:rPr>
                      <w:bCs/>
                      <w:sz w:val="18"/>
                      <w:szCs w:val="18"/>
                    </w:rPr>
                  </w:pPr>
                  <w:r w:rsidRPr="00FD5D8B">
                    <w:rPr>
                      <w:bCs/>
                      <w:sz w:val="18"/>
                      <w:szCs w:val="18"/>
                    </w:rPr>
                    <w:t>Срок действия:</w:t>
                  </w:r>
                </w:p>
              </w:tc>
              <w:tc>
                <w:tcPr>
                  <w:tcW w:w="4786" w:type="dxa"/>
                  <w:gridSpan w:val="2"/>
                  <w:shd w:val="clear" w:color="auto" w:fill="auto"/>
                </w:tcPr>
                <w:p w14:paraId="62AEA65C" w14:textId="77777777" w:rsidR="00FD5D8B" w:rsidRPr="00FD5D8B" w:rsidRDefault="00FD5D8B" w:rsidP="00FD5D8B">
                  <w:pPr>
                    <w:rPr>
                      <w:bCs/>
                      <w:sz w:val="18"/>
                      <w:szCs w:val="18"/>
                    </w:rPr>
                  </w:pPr>
                </w:p>
              </w:tc>
            </w:tr>
          </w:tbl>
          <w:p w14:paraId="063C2AA4" w14:textId="1014CDBA" w:rsidR="00FD5D8B" w:rsidRDefault="00A5368C" w:rsidP="00235C91">
            <w:pPr>
              <w:tabs>
                <w:tab w:val="left" w:pos="540"/>
              </w:tabs>
              <w:contextualSpacing/>
              <w:jc w:val="both"/>
              <w:rPr>
                <w:sz w:val="23"/>
                <w:szCs w:val="23"/>
              </w:rPr>
            </w:pPr>
            <w:r>
              <w:rPr>
                <w:sz w:val="23"/>
                <w:szCs w:val="23"/>
              </w:rPr>
              <w:t xml:space="preserve">Задание 2. </w:t>
            </w:r>
            <w:r>
              <w:t xml:space="preserve">Определите налоговую экономию при начислении амортизации по </w:t>
            </w:r>
            <w:r>
              <w:lastRenderedPageBreak/>
              <w:t>объекту основных средств, если стоимость объекта составила 1500 тыс. руб. и срок полезного использования 15 лет.</w:t>
            </w:r>
          </w:p>
          <w:p w14:paraId="3D3B34DB" w14:textId="6B786EB6" w:rsidR="00235C91" w:rsidRPr="00A0640B" w:rsidRDefault="00F92EEA" w:rsidP="00235C91">
            <w:pPr>
              <w:tabs>
                <w:tab w:val="left" w:pos="540"/>
              </w:tabs>
              <w:contextualSpacing/>
              <w:jc w:val="both"/>
              <w:rPr>
                <w:color w:val="000000" w:themeColor="text1"/>
                <w:sz w:val="23"/>
                <w:szCs w:val="23"/>
              </w:rPr>
            </w:pPr>
            <w:r w:rsidRPr="00A0640B">
              <w:rPr>
                <w:sz w:val="23"/>
                <w:szCs w:val="23"/>
              </w:rPr>
              <w:t>Задание 3. Укажите причины возникновения рисков финансово-хозяйственной деятельности</w:t>
            </w:r>
          </w:p>
        </w:tc>
      </w:tr>
      <w:tr w:rsidR="00A0640B" w:rsidRPr="00A0640B" w14:paraId="177E70EF" w14:textId="77777777" w:rsidTr="00A0640B">
        <w:trPr>
          <w:trHeight w:val="1611"/>
        </w:trPr>
        <w:tc>
          <w:tcPr>
            <w:tcW w:w="1003" w:type="pct"/>
            <w:vMerge/>
          </w:tcPr>
          <w:p w14:paraId="5784C742" w14:textId="77777777" w:rsidR="00235C91" w:rsidRPr="00A0640B" w:rsidRDefault="00235C91" w:rsidP="00235C91">
            <w:pPr>
              <w:rPr>
                <w:color w:val="000000"/>
                <w:sz w:val="23"/>
                <w:szCs w:val="23"/>
              </w:rPr>
            </w:pPr>
          </w:p>
        </w:tc>
        <w:tc>
          <w:tcPr>
            <w:tcW w:w="1008" w:type="pct"/>
          </w:tcPr>
          <w:p w14:paraId="2F025ED2" w14:textId="1E2E0BCE" w:rsidR="00235C91" w:rsidRPr="00A0640B" w:rsidRDefault="00235C91" w:rsidP="00235C91">
            <w:pPr>
              <w:tabs>
                <w:tab w:val="left" w:pos="540"/>
              </w:tabs>
              <w:contextualSpacing/>
              <w:rPr>
                <w:sz w:val="23"/>
                <w:szCs w:val="23"/>
              </w:rPr>
            </w:pPr>
            <w:r w:rsidRPr="00A0640B">
              <w:rPr>
                <w:sz w:val="23"/>
                <w:szCs w:val="23"/>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1295" w:type="pct"/>
            <w:shd w:val="clear" w:color="auto" w:fill="auto"/>
          </w:tcPr>
          <w:p w14:paraId="6787AE02" w14:textId="77777777" w:rsidR="00235C91" w:rsidRPr="00A0640B" w:rsidRDefault="00235C91" w:rsidP="00235C91">
            <w:pPr>
              <w:tabs>
                <w:tab w:val="left" w:pos="540"/>
              </w:tabs>
              <w:contextualSpacing/>
              <w:jc w:val="both"/>
              <w:rPr>
                <w:color w:val="000000" w:themeColor="text1"/>
                <w:sz w:val="23"/>
                <w:szCs w:val="23"/>
              </w:rPr>
            </w:pPr>
            <w:r w:rsidRPr="00A0640B">
              <w:rPr>
                <w:color w:val="000000" w:themeColor="text1"/>
                <w:sz w:val="23"/>
                <w:szCs w:val="23"/>
              </w:rPr>
              <w:t>Знать методы обоснования решений по управлению инвестиционными проектами и финансовыми потоками на основе интеграции знаний из разных областей.</w:t>
            </w:r>
          </w:p>
          <w:p w14:paraId="0D3462BC" w14:textId="5B2B6A34" w:rsidR="00235C91" w:rsidRPr="00A0640B" w:rsidRDefault="00235C91" w:rsidP="00235C91">
            <w:pPr>
              <w:tabs>
                <w:tab w:val="left" w:pos="540"/>
              </w:tabs>
              <w:contextualSpacing/>
              <w:rPr>
                <w:rFonts w:eastAsia="Calibri"/>
                <w:sz w:val="23"/>
                <w:szCs w:val="23"/>
              </w:rPr>
            </w:pPr>
            <w:r w:rsidRPr="00A0640B">
              <w:rPr>
                <w:color w:val="000000" w:themeColor="text1"/>
                <w:sz w:val="23"/>
                <w:szCs w:val="23"/>
              </w:rPr>
              <w:t>Уметь применять методы обоснования решений по управлению инвестиционными проектами и финансовыми потоками на основе интеграции знаний из разных областей.</w:t>
            </w:r>
          </w:p>
        </w:tc>
        <w:tc>
          <w:tcPr>
            <w:tcW w:w="1694" w:type="pct"/>
          </w:tcPr>
          <w:p w14:paraId="1DDEC3DE" w14:textId="2C2C8759" w:rsidR="00F92EEA" w:rsidRPr="00A0640B" w:rsidRDefault="00F92EEA" w:rsidP="00F92EEA">
            <w:pPr>
              <w:autoSpaceDE w:val="0"/>
              <w:autoSpaceDN w:val="0"/>
              <w:adjustRightInd w:val="0"/>
              <w:jc w:val="both"/>
              <w:rPr>
                <w:sz w:val="23"/>
                <w:szCs w:val="23"/>
                <w:lang w:eastAsia="en-US"/>
              </w:rPr>
            </w:pPr>
            <w:r w:rsidRPr="00A0640B">
              <w:rPr>
                <w:sz w:val="23"/>
                <w:szCs w:val="23"/>
              </w:rPr>
              <w:t>Задание 1. В</w:t>
            </w:r>
            <w:r w:rsidRPr="00A0640B">
              <w:rPr>
                <w:iCs/>
                <w:sz w:val="23"/>
                <w:szCs w:val="23"/>
                <w:lang w:eastAsia="en-US"/>
              </w:rPr>
              <w:t xml:space="preserve"> ходе анализа массива электронных копий деклараций на товары (ДТ) за определенный период времени было выявлено, что товар А встретился </w:t>
            </w:r>
            <w:r w:rsidRPr="00A0640B">
              <w:rPr>
                <w:iCs/>
                <w:sz w:val="23"/>
                <w:szCs w:val="23"/>
                <w:lang w:val="en-US" w:eastAsia="en-US"/>
              </w:rPr>
              <w:t>m</w:t>
            </w:r>
            <w:r w:rsidRPr="00A0640B">
              <w:rPr>
                <w:iCs/>
                <w:sz w:val="23"/>
                <w:szCs w:val="23"/>
                <w:vertAlign w:val="subscript"/>
                <w:lang w:eastAsia="en-US"/>
              </w:rPr>
              <w:t>1</w:t>
            </w:r>
            <w:r w:rsidRPr="00A0640B">
              <w:rPr>
                <w:iCs/>
                <w:sz w:val="23"/>
                <w:szCs w:val="23"/>
                <w:lang w:eastAsia="en-US"/>
              </w:rPr>
              <w:t xml:space="preserve">= 686 раз, товар </w:t>
            </w:r>
            <w:r w:rsidRPr="00A0640B">
              <w:rPr>
                <w:iCs/>
                <w:sz w:val="23"/>
                <w:szCs w:val="23"/>
                <w:lang w:val="en-US" w:eastAsia="en-US"/>
              </w:rPr>
              <w:t>B</w:t>
            </w:r>
            <w:r w:rsidRPr="00A0640B">
              <w:rPr>
                <w:iCs/>
                <w:sz w:val="23"/>
                <w:szCs w:val="23"/>
                <w:lang w:eastAsia="en-US"/>
              </w:rPr>
              <w:t xml:space="preserve"> – </w:t>
            </w:r>
            <w:r w:rsidRPr="00A0640B">
              <w:rPr>
                <w:iCs/>
                <w:sz w:val="23"/>
                <w:szCs w:val="23"/>
                <w:lang w:val="en-US" w:eastAsia="en-US"/>
              </w:rPr>
              <w:t>m</w:t>
            </w:r>
            <w:r w:rsidRPr="00A0640B">
              <w:rPr>
                <w:iCs/>
                <w:sz w:val="23"/>
                <w:szCs w:val="23"/>
                <w:vertAlign w:val="subscript"/>
                <w:lang w:eastAsia="en-US"/>
              </w:rPr>
              <w:t>2</w:t>
            </w:r>
            <w:r w:rsidRPr="00A0640B">
              <w:rPr>
                <w:iCs/>
                <w:sz w:val="23"/>
                <w:szCs w:val="23"/>
                <w:lang w:eastAsia="en-US"/>
              </w:rPr>
              <w:t xml:space="preserve">=337 раз, одновременно товары А и </w:t>
            </w:r>
            <w:r w:rsidRPr="00A0640B">
              <w:rPr>
                <w:iCs/>
                <w:sz w:val="23"/>
                <w:szCs w:val="23"/>
                <w:lang w:val="en-US" w:eastAsia="en-US"/>
              </w:rPr>
              <w:t>B</w:t>
            </w:r>
            <w:r w:rsidRPr="00A0640B">
              <w:rPr>
                <w:iCs/>
                <w:sz w:val="23"/>
                <w:szCs w:val="23"/>
                <w:lang w:eastAsia="en-US"/>
              </w:rPr>
              <w:t xml:space="preserve"> встретились </w:t>
            </w:r>
            <w:r w:rsidRPr="00A0640B">
              <w:rPr>
                <w:iCs/>
                <w:sz w:val="23"/>
                <w:szCs w:val="23"/>
                <w:lang w:val="en-US" w:eastAsia="en-US"/>
              </w:rPr>
              <w:t>m</w:t>
            </w:r>
            <w:r w:rsidRPr="00A0640B">
              <w:rPr>
                <w:iCs/>
                <w:sz w:val="23"/>
                <w:szCs w:val="23"/>
                <w:vertAlign w:val="subscript"/>
                <w:lang w:eastAsia="en-US"/>
              </w:rPr>
              <w:t>12</w:t>
            </w:r>
            <w:r w:rsidRPr="00A0640B">
              <w:rPr>
                <w:iCs/>
                <w:sz w:val="23"/>
                <w:szCs w:val="23"/>
                <w:lang w:eastAsia="en-US"/>
              </w:rPr>
              <w:t xml:space="preserve">=295 раз. Ставка таможенной пошлины на товар А – 5%, а на товар </w:t>
            </w:r>
            <w:r w:rsidRPr="00A0640B">
              <w:rPr>
                <w:iCs/>
                <w:sz w:val="23"/>
                <w:szCs w:val="23"/>
                <w:lang w:val="en-US" w:eastAsia="en-US"/>
              </w:rPr>
              <w:t>B</w:t>
            </w:r>
            <w:r w:rsidRPr="00A0640B">
              <w:rPr>
                <w:iCs/>
                <w:sz w:val="23"/>
                <w:szCs w:val="23"/>
                <w:lang w:eastAsia="en-US"/>
              </w:rPr>
              <w:t xml:space="preserve"> – 10%.</w:t>
            </w:r>
            <w:r w:rsidRPr="00A0640B">
              <w:rPr>
                <w:sz w:val="23"/>
                <w:szCs w:val="23"/>
                <w:lang w:eastAsia="en-US"/>
              </w:rPr>
              <w:t xml:space="preserve"> </w:t>
            </w:r>
          </w:p>
          <w:p w14:paraId="1BD9B55E" w14:textId="77777777" w:rsidR="00235C91" w:rsidRPr="00A0640B" w:rsidRDefault="00F92EEA" w:rsidP="00F92EEA">
            <w:pPr>
              <w:tabs>
                <w:tab w:val="left" w:pos="540"/>
              </w:tabs>
              <w:contextualSpacing/>
              <w:jc w:val="both"/>
              <w:rPr>
                <w:iCs/>
                <w:sz w:val="23"/>
                <w:szCs w:val="23"/>
                <w:lang w:eastAsia="en-US"/>
              </w:rPr>
            </w:pPr>
            <w:r w:rsidRPr="00A0640B">
              <w:rPr>
                <w:iCs/>
                <w:sz w:val="23"/>
                <w:szCs w:val="23"/>
                <w:lang w:eastAsia="en-US"/>
              </w:rPr>
              <w:t>Охарактеризовать риск того, что товары А и В являются товарами прикрытия и риска.</w:t>
            </w:r>
          </w:p>
          <w:p w14:paraId="7B44A728" w14:textId="190DAC48" w:rsidR="00F92EEA" w:rsidRPr="00A0640B" w:rsidRDefault="00A0640B" w:rsidP="00F92EEA">
            <w:pPr>
              <w:tabs>
                <w:tab w:val="left" w:pos="540"/>
              </w:tabs>
              <w:contextualSpacing/>
              <w:jc w:val="both"/>
              <w:rPr>
                <w:color w:val="000000" w:themeColor="text1"/>
                <w:sz w:val="23"/>
                <w:szCs w:val="23"/>
              </w:rPr>
            </w:pPr>
            <w:r w:rsidRPr="00A0640B">
              <w:rPr>
                <w:color w:val="000000" w:themeColor="text1"/>
                <w:sz w:val="23"/>
                <w:szCs w:val="23"/>
              </w:rPr>
              <w:t xml:space="preserve">Задание 2. </w:t>
            </w:r>
            <w:r w:rsidRPr="00A0640B">
              <w:rPr>
                <w:sz w:val="23"/>
                <w:szCs w:val="23"/>
              </w:rPr>
              <w:t>Игорь Алейников хочет внести свой ноутбук и принтер в качестве благотворительного взноса в благотворительную организацию. Как следует поступить И. Алейникову, чтобы на законных основаниях получить социальный вычет и уменьшить свои обязательства по налогу на доходы физических лиц?</w:t>
            </w:r>
          </w:p>
          <w:p w14:paraId="32D7AFC2" w14:textId="3C96FC1B" w:rsidR="00F92EEA" w:rsidRPr="00A0640B" w:rsidRDefault="00F92EEA" w:rsidP="00F92EEA">
            <w:pPr>
              <w:tabs>
                <w:tab w:val="left" w:pos="540"/>
              </w:tabs>
              <w:contextualSpacing/>
              <w:jc w:val="both"/>
              <w:rPr>
                <w:color w:val="000000" w:themeColor="text1"/>
                <w:sz w:val="23"/>
                <w:szCs w:val="23"/>
              </w:rPr>
            </w:pPr>
            <w:r w:rsidRPr="00A0640B">
              <w:rPr>
                <w:sz w:val="23"/>
                <w:szCs w:val="23"/>
              </w:rPr>
              <w:t>Задание 3. Укажите основные функции, признаки, особенности налоговых и таможенных рисков</w:t>
            </w:r>
            <w:r w:rsidR="00A0640B" w:rsidRPr="00A0640B">
              <w:rPr>
                <w:sz w:val="23"/>
                <w:szCs w:val="23"/>
              </w:rPr>
              <w:t>.</w:t>
            </w:r>
          </w:p>
        </w:tc>
      </w:tr>
    </w:tbl>
    <w:p w14:paraId="0D110D23" w14:textId="77777777" w:rsidR="00966A69" w:rsidRPr="008B1B87" w:rsidRDefault="00966A69" w:rsidP="008B1B87">
      <w:pPr>
        <w:widowControl w:val="0"/>
        <w:autoSpaceDE w:val="0"/>
        <w:autoSpaceDN w:val="0"/>
        <w:adjustRightInd w:val="0"/>
        <w:ind w:firstLine="709"/>
        <w:jc w:val="both"/>
        <w:rPr>
          <w:sz w:val="28"/>
          <w:szCs w:val="28"/>
        </w:rPr>
      </w:pPr>
    </w:p>
    <w:p w14:paraId="495F6ABF" w14:textId="77777777" w:rsidR="00966A69" w:rsidRDefault="00966A69" w:rsidP="00231952">
      <w:pPr>
        <w:ind w:firstLine="709"/>
        <w:jc w:val="right"/>
        <w:rPr>
          <w:sz w:val="28"/>
          <w:szCs w:val="28"/>
          <w:shd w:val="clear" w:color="auto" w:fill="FFC000"/>
        </w:rPr>
      </w:pPr>
    </w:p>
    <w:p w14:paraId="4920AE24" w14:textId="78EC6844" w:rsidR="00BF5CA9" w:rsidRPr="00D57A8D" w:rsidRDefault="00D57A8D" w:rsidP="00231952">
      <w:pPr>
        <w:jc w:val="center"/>
        <w:rPr>
          <w:b/>
          <w:bCs/>
          <w:sz w:val="28"/>
          <w:szCs w:val="28"/>
        </w:rPr>
      </w:pPr>
      <w:r w:rsidRPr="00D57A8D">
        <w:rPr>
          <w:b/>
          <w:bCs/>
          <w:sz w:val="28"/>
          <w:szCs w:val="28"/>
        </w:rPr>
        <w:t>Примерный перечень вопросов для подготовки к зачету</w:t>
      </w:r>
    </w:p>
    <w:p w14:paraId="02401744" w14:textId="77777777" w:rsidR="00BF5CA9" w:rsidRPr="00807C51" w:rsidRDefault="00BF5CA9" w:rsidP="00807C51">
      <w:pPr>
        <w:tabs>
          <w:tab w:val="left" w:pos="1134"/>
        </w:tabs>
        <w:ind w:firstLine="709"/>
        <w:jc w:val="both"/>
        <w:rPr>
          <w:sz w:val="28"/>
          <w:szCs w:val="28"/>
        </w:rPr>
      </w:pPr>
    </w:p>
    <w:p w14:paraId="2F5B62F1"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Причины возникновения рисков финансово-хозяйственной деятельности. </w:t>
      </w:r>
    </w:p>
    <w:p w14:paraId="497F2D0A"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Факторы, влияющие на величину рисков. </w:t>
      </w:r>
    </w:p>
    <w:p w14:paraId="6296488B"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Функции рисков. </w:t>
      </w:r>
    </w:p>
    <w:p w14:paraId="03FA6635"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Понятие неопределенности в налогово</w:t>
      </w:r>
      <w:r>
        <w:rPr>
          <w:sz w:val="28"/>
          <w:szCs w:val="28"/>
        </w:rPr>
        <w:t>й и таможенной сферах</w:t>
      </w:r>
      <w:r w:rsidRPr="00807C51">
        <w:rPr>
          <w:sz w:val="28"/>
          <w:szCs w:val="28"/>
        </w:rPr>
        <w:t xml:space="preserve">. </w:t>
      </w:r>
    </w:p>
    <w:p w14:paraId="26FE40C9"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Роль государственного регулирования в снижении неопределенности. </w:t>
      </w:r>
    </w:p>
    <w:p w14:paraId="169E3843"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Классификация рисков. </w:t>
      </w:r>
    </w:p>
    <w:p w14:paraId="23A3A97C"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Методы управления налоговыми рисками. </w:t>
      </w:r>
    </w:p>
    <w:p w14:paraId="12691530"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Оценка величины риска и критерии выбора решения. </w:t>
      </w:r>
    </w:p>
    <w:p w14:paraId="048085E2"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lastRenderedPageBreak/>
        <w:t xml:space="preserve">Управление налоговыми рисками. </w:t>
      </w:r>
    </w:p>
    <w:p w14:paraId="3C61C5B4"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Pr>
          <w:sz w:val="28"/>
          <w:szCs w:val="28"/>
        </w:rPr>
        <w:t>Р</w:t>
      </w:r>
      <w:r w:rsidRPr="00807C51">
        <w:rPr>
          <w:sz w:val="28"/>
          <w:szCs w:val="28"/>
        </w:rPr>
        <w:t xml:space="preserve">оль внутреннего контроля в снижении рисков. </w:t>
      </w:r>
    </w:p>
    <w:p w14:paraId="095A8A1B" w14:textId="77777777"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Пути обеспечения информационной безопасности в системе налогового </w:t>
      </w:r>
      <w:r>
        <w:rPr>
          <w:sz w:val="28"/>
          <w:szCs w:val="28"/>
        </w:rPr>
        <w:t>контроля</w:t>
      </w:r>
      <w:r w:rsidRPr="00807C51">
        <w:rPr>
          <w:sz w:val="28"/>
          <w:szCs w:val="28"/>
        </w:rPr>
        <w:t xml:space="preserve">. </w:t>
      </w:r>
    </w:p>
    <w:p w14:paraId="62A4AAA3" w14:textId="2319BAEE"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Методы оценки </w:t>
      </w:r>
      <w:r>
        <w:rPr>
          <w:sz w:val="28"/>
          <w:szCs w:val="28"/>
        </w:rPr>
        <w:t>налоговых и таможе</w:t>
      </w:r>
      <w:r w:rsidR="00936078">
        <w:rPr>
          <w:sz w:val="28"/>
          <w:szCs w:val="28"/>
        </w:rPr>
        <w:t>н</w:t>
      </w:r>
      <w:r>
        <w:rPr>
          <w:sz w:val="28"/>
          <w:szCs w:val="28"/>
        </w:rPr>
        <w:t>ных</w:t>
      </w:r>
      <w:r w:rsidRPr="00807C51">
        <w:rPr>
          <w:sz w:val="28"/>
          <w:szCs w:val="28"/>
        </w:rPr>
        <w:t xml:space="preserve"> риск</w:t>
      </w:r>
      <w:r>
        <w:rPr>
          <w:sz w:val="28"/>
          <w:szCs w:val="28"/>
        </w:rPr>
        <w:t>ов</w:t>
      </w:r>
      <w:r w:rsidRPr="00807C51">
        <w:rPr>
          <w:sz w:val="28"/>
          <w:szCs w:val="28"/>
        </w:rPr>
        <w:t xml:space="preserve">. </w:t>
      </w:r>
    </w:p>
    <w:p w14:paraId="4660752F" w14:textId="77777777" w:rsidR="00936078"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Факторы, учитываемые при оценке налогового риска. </w:t>
      </w:r>
    </w:p>
    <w:p w14:paraId="43757AB6" w14:textId="6576F09E" w:rsidR="00807C51" w:rsidRDefault="00807C51" w:rsidP="00807C51">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Основные источники информации о факторах, оказывающих влияние на уровень налогового риска.</w:t>
      </w:r>
    </w:p>
    <w:p w14:paraId="70BA6581" w14:textId="4F4FFD65" w:rsidR="00936078" w:rsidRPr="00807C51" w:rsidRDefault="00936078"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807C51">
        <w:rPr>
          <w:sz w:val="28"/>
          <w:szCs w:val="28"/>
        </w:rPr>
        <w:t xml:space="preserve">Основные источники информации о факторах, оказывающих влияние на уровень </w:t>
      </w:r>
      <w:r>
        <w:rPr>
          <w:sz w:val="28"/>
          <w:szCs w:val="28"/>
        </w:rPr>
        <w:t>таможенного</w:t>
      </w:r>
      <w:r w:rsidRPr="00807C51">
        <w:rPr>
          <w:sz w:val="28"/>
          <w:szCs w:val="28"/>
        </w:rPr>
        <w:t xml:space="preserve"> риска.</w:t>
      </w:r>
    </w:p>
    <w:p w14:paraId="52B6EA80" w14:textId="77777777" w:rsidR="00936078" w:rsidRPr="00936078" w:rsidRDefault="00936078"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Pr>
          <w:color w:val="000000"/>
          <w:spacing w:val="-3"/>
          <w:sz w:val="28"/>
          <w:szCs w:val="28"/>
        </w:rPr>
        <w:t>П</w:t>
      </w:r>
      <w:r w:rsidR="00807C51" w:rsidRPr="00936078">
        <w:rPr>
          <w:color w:val="000000"/>
          <w:spacing w:val="-3"/>
          <w:sz w:val="28"/>
          <w:szCs w:val="28"/>
        </w:rPr>
        <w:t>одходы к определению сущности и содержания понятия «риск».</w:t>
      </w:r>
    </w:p>
    <w:p w14:paraId="10660229" w14:textId="77777777" w:rsidR="00936078" w:rsidRPr="00936078" w:rsidRDefault="00936078"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3"/>
          <w:sz w:val="28"/>
          <w:szCs w:val="28"/>
        </w:rPr>
        <w:t>П</w:t>
      </w:r>
      <w:r w:rsidR="00807C51" w:rsidRPr="00936078">
        <w:rPr>
          <w:color w:val="000000"/>
          <w:spacing w:val="-3"/>
          <w:sz w:val="28"/>
          <w:szCs w:val="28"/>
        </w:rPr>
        <w:t>оняти</w:t>
      </w:r>
      <w:r w:rsidRPr="00936078">
        <w:rPr>
          <w:color w:val="000000"/>
          <w:spacing w:val="-3"/>
          <w:sz w:val="28"/>
          <w:szCs w:val="28"/>
        </w:rPr>
        <w:t>е</w:t>
      </w:r>
      <w:r w:rsidR="00807C51" w:rsidRPr="00936078">
        <w:rPr>
          <w:color w:val="000000"/>
          <w:spacing w:val="-3"/>
          <w:sz w:val="28"/>
          <w:szCs w:val="28"/>
        </w:rPr>
        <w:t xml:space="preserve"> «риск» в таможенном </w:t>
      </w:r>
      <w:r w:rsidRPr="00936078">
        <w:rPr>
          <w:color w:val="000000"/>
          <w:spacing w:val="-3"/>
          <w:sz w:val="28"/>
          <w:szCs w:val="28"/>
        </w:rPr>
        <w:t xml:space="preserve">и налоговом </w:t>
      </w:r>
      <w:r w:rsidR="00807C51" w:rsidRPr="00936078">
        <w:rPr>
          <w:color w:val="000000"/>
          <w:spacing w:val="-3"/>
          <w:sz w:val="28"/>
          <w:szCs w:val="28"/>
        </w:rPr>
        <w:t>законодательстве.</w:t>
      </w:r>
    </w:p>
    <w:p w14:paraId="58FFD4F8"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3"/>
          <w:sz w:val="28"/>
          <w:szCs w:val="28"/>
        </w:rPr>
        <w:t xml:space="preserve">Основные характеристики и функции риска </w:t>
      </w:r>
      <w:r w:rsidRPr="00936078">
        <w:rPr>
          <w:sz w:val="28"/>
          <w:szCs w:val="28"/>
        </w:rPr>
        <w:t>в таможенном деле</w:t>
      </w:r>
      <w:r w:rsidRPr="00936078">
        <w:rPr>
          <w:color w:val="000000"/>
          <w:spacing w:val="-3"/>
          <w:sz w:val="28"/>
          <w:szCs w:val="28"/>
        </w:rPr>
        <w:t xml:space="preserve">. </w:t>
      </w:r>
    </w:p>
    <w:p w14:paraId="5F22D8EE"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 xml:space="preserve">Функции, признаки, особенности </w:t>
      </w:r>
      <w:r w:rsidR="00936078">
        <w:rPr>
          <w:sz w:val="28"/>
          <w:szCs w:val="28"/>
        </w:rPr>
        <w:t xml:space="preserve">налоговых </w:t>
      </w:r>
      <w:r w:rsidRPr="00936078">
        <w:rPr>
          <w:sz w:val="28"/>
          <w:szCs w:val="28"/>
        </w:rPr>
        <w:t>рисков.</w:t>
      </w:r>
      <w:r w:rsidRPr="00936078">
        <w:rPr>
          <w:color w:val="000000"/>
          <w:sz w:val="28"/>
          <w:szCs w:val="28"/>
        </w:rPr>
        <w:t xml:space="preserve"> </w:t>
      </w:r>
    </w:p>
    <w:p w14:paraId="7D0D9396"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3"/>
          <w:sz w:val="28"/>
          <w:szCs w:val="28"/>
        </w:rPr>
        <w:t xml:space="preserve">Основные понятия, применяемые в системе управления рисками </w:t>
      </w:r>
      <w:r w:rsidRPr="00936078">
        <w:rPr>
          <w:sz w:val="28"/>
          <w:szCs w:val="28"/>
        </w:rPr>
        <w:t>в таможенном деле</w:t>
      </w:r>
      <w:r w:rsidRPr="00936078">
        <w:rPr>
          <w:color w:val="000000"/>
          <w:spacing w:val="-3"/>
          <w:sz w:val="28"/>
          <w:szCs w:val="28"/>
        </w:rPr>
        <w:t>.</w:t>
      </w:r>
    </w:p>
    <w:p w14:paraId="411B611D" w14:textId="77777777" w:rsid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 xml:space="preserve">Законодательный аспект классификации рисков в таможенном деле. </w:t>
      </w:r>
    </w:p>
    <w:p w14:paraId="5F56598F" w14:textId="77777777" w:rsid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 xml:space="preserve">Практический аспект </w:t>
      </w:r>
      <w:r w:rsidRPr="00936078">
        <w:rPr>
          <w:color w:val="000000"/>
          <w:spacing w:val="-3"/>
          <w:sz w:val="28"/>
          <w:szCs w:val="28"/>
        </w:rPr>
        <w:t>классификации</w:t>
      </w:r>
      <w:r w:rsidRPr="00936078">
        <w:rPr>
          <w:sz w:val="28"/>
          <w:szCs w:val="28"/>
        </w:rPr>
        <w:t xml:space="preserve"> рисков в таможенном деле. </w:t>
      </w:r>
    </w:p>
    <w:p w14:paraId="52DF5D74"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z w:val="28"/>
          <w:szCs w:val="28"/>
        </w:rPr>
        <w:t xml:space="preserve">Общая схема структуры СУР и алгоритма управления </w:t>
      </w:r>
      <w:r w:rsidR="00936078">
        <w:rPr>
          <w:color w:val="000000"/>
          <w:sz w:val="28"/>
          <w:szCs w:val="28"/>
        </w:rPr>
        <w:t xml:space="preserve">налоговыми и таможенными </w:t>
      </w:r>
      <w:r w:rsidRPr="00936078">
        <w:rPr>
          <w:color w:val="000000"/>
          <w:sz w:val="28"/>
          <w:szCs w:val="28"/>
        </w:rPr>
        <w:t xml:space="preserve">рисками. </w:t>
      </w:r>
    </w:p>
    <w:p w14:paraId="4A6A317C"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z w:val="28"/>
          <w:szCs w:val="28"/>
        </w:rPr>
        <w:t xml:space="preserve">Основные цели, задачи </w:t>
      </w:r>
      <w:r w:rsidRPr="00936078">
        <w:rPr>
          <w:color w:val="000000"/>
          <w:spacing w:val="-1"/>
          <w:sz w:val="28"/>
          <w:szCs w:val="28"/>
        </w:rPr>
        <w:t>и принципы построения</w:t>
      </w:r>
      <w:r w:rsidRPr="00936078">
        <w:rPr>
          <w:color w:val="000000"/>
          <w:sz w:val="28"/>
          <w:szCs w:val="28"/>
        </w:rPr>
        <w:t xml:space="preserve"> системы </w:t>
      </w:r>
      <w:r w:rsidRPr="00936078">
        <w:rPr>
          <w:color w:val="000000"/>
          <w:spacing w:val="-1"/>
          <w:sz w:val="28"/>
          <w:szCs w:val="28"/>
        </w:rPr>
        <w:t>управления рисками</w:t>
      </w:r>
      <w:r w:rsidRPr="00936078">
        <w:rPr>
          <w:color w:val="000000"/>
          <w:sz w:val="28"/>
          <w:szCs w:val="28"/>
        </w:rPr>
        <w:t xml:space="preserve"> в таможенном деле</w:t>
      </w:r>
      <w:r w:rsidRPr="00936078">
        <w:rPr>
          <w:color w:val="000000"/>
          <w:spacing w:val="-1"/>
          <w:sz w:val="28"/>
          <w:szCs w:val="28"/>
        </w:rPr>
        <w:t>.</w:t>
      </w:r>
      <w:r w:rsidRPr="00936078">
        <w:rPr>
          <w:color w:val="000000"/>
          <w:sz w:val="28"/>
          <w:szCs w:val="28"/>
        </w:rPr>
        <w:t xml:space="preserve"> </w:t>
      </w:r>
    </w:p>
    <w:p w14:paraId="62F137DE"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2"/>
          <w:sz w:val="28"/>
          <w:szCs w:val="28"/>
        </w:rPr>
        <w:t xml:space="preserve">Структурные подразделения таможенных органов, осуществляющие выявление и анализ рисков. </w:t>
      </w:r>
    </w:p>
    <w:p w14:paraId="0156CCF9"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2"/>
          <w:sz w:val="28"/>
          <w:szCs w:val="28"/>
        </w:rPr>
        <w:t xml:space="preserve">Подразделения ФТС России, осуществляющие координацию деятельности по подготовке и рассмотрению проектов профилей рисков, применению профилей рисков при таможенном контроле, их актуализации и отмене. </w:t>
      </w:r>
    </w:p>
    <w:p w14:paraId="256C94A7"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2"/>
          <w:sz w:val="28"/>
          <w:szCs w:val="28"/>
        </w:rPr>
        <w:t>Основные функции таможенных органов при применении системы управления рисками.</w:t>
      </w:r>
    </w:p>
    <w:p w14:paraId="2FA8484D"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2"/>
          <w:sz w:val="28"/>
          <w:szCs w:val="28"/>
        </w:rPr>
        <w:t>Использование снимков, полученных с применением инспекционно-досмотрового комплекса (ИДК), для выявления рис</w:t>
      </w:r>
      <w:r w:rsidRPr="00936078">
        <w:rPr>
          <w:color w:val="000000"/>
          <w:spacing w:val="-2"/>
          <w:sz w:val="28"/>
          <w:szCs w:val="28"/>
        </w:rPr>
        <w:softHyphen/>
        <w:t xml:space="preserve">ков </w:t>
      </w:r>
      <w:r w:rsidRPr="00936078">
        <w:rPr>
          <w:sz w:val="28"/>
          <w:szCs w:val="28"/>
        </w:rPr>
        <w:t>в таможенном деле</w:t>
      </w:r>
      <w:r w:rsidRPr="00936078">
        <w:rPr>
          <w:color w:val="000000"/>
          <w:spacing w:val="-2"/>
          <w:sz w:val="28"/>
          <w:szCs w:val="28"/>
        </w:rPr>
        <w:t>.</w:t>
      </w:r>
    </w:p>
    <w:p w14:paraId="44D918B6" w14:textId="77777777" w:rsid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3"/>
          <w:sz w:val="28"/>
          <w:szCs w:val="28"/>
        </w:rPr>
        <w:t xml:space="preserve">Основные этапы становления системы управления рисками в таможенной службе </w:t>
      </w:r>
      <w:r w:rsidRPr="00936078">
        <w:rPr>
          <w:color w:val="000000"/>
          <w:spacing w:val="-2"/>
          <w:sz w:val="28"/>
          <w:szCs w:val="28"/>
        </w:rPr>
        <w:t>Российской Федерации</w:t>
      </w:r>
      <w:r w:rsidRPr="00936078">
        <w:rPr>
          <w:sz w:val="28"/>
          <w:szCs w:val="28"/>
        </w:rPr>
        <w:t>.</w:t>
      </w:r>
    </w:p>
    <w:p w14:paraId="4B1B5C38" w14:textId="554EB790" w:rsidR="00807C51"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Основные проблемы управления рисками в таможенном деле и направления дальнейшего совершенствования.</w:t>
      </w:r>
    </w:p>
    <w:p w14:paraId="76C7C010" w14:textId="77777777" w:rsidR="00936078" w:rsidRDefault="00936078"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 xml:space="preserve">Основные проблемы управления рисками в </w:t>
      </w:r>
      <w:r>
        <w:rPr>
          <w:sz w:val="28"/>
          <w:szCs w:val="28"/>
        </w:rPr>
        <w:t>налоговой системе</w:t>
      </w:r>
      <w:r w:rsidRPr="00936078">
        <w:rPr>
          <w:sz w:val="28"/>
          <w:szCs w:val="28"/>
        </w:rPr>
        <w:t xml:space="preserve"> и направления дальнейшего совершенствования.</w:t>
      </w:r>
    </w:p>
    <w:p w14:paraId="713F400C" w14:textId="77777777" w:rsid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Стандарты Всемирной таможенной организации (ВТ</w:t>
      </w:r>
      <w:r w:rsidR="00936078">
        <w:rPr>
          <w:sz w:val="28"/>
          <w:szCs w:val="28"/>
        </w:rPr>
        <w:t>ам</w:t>
      </w:r>
      <w:r w:rsidRPr="00936078">
        <w:rPr>
          <w:sz w:val="28"/>
          <w:szCs w:val="28"/>
        </w:rPr>
        <w:t xml:space="preserve">О) по управлению рисками в таможенном деле. </w:t>
      </w:r>
    </w:p>
    <w:p w14:paraId="43A8FD2B" w14:textId="77777777" w:rsid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Опыт функционирования системы управления рисками в США, Европейском союзе и других странах-членах ВТ</w:t>
      </w:r>
      <w:r w:rsidR="00936078">
        <w:rPr>
          <w:sz w:val="28"/>
          <w:szCs w:val="28"/>
        </w:rPr>
        <w:t>ам</w:t>
      </w:r>
      <w:r w:rsidRPr="00936078">
        <w:rPr>
          <w:sz w:val="28"/>
          <w:szCs w:val="28"/>
        </w:rPr>
        <w:t xml:space="preserve">О. </w:t>
      </w:r>
    </w:p>
    <w:p w14:paraId="605C2E3E" w14:textId="77777777" w:rsid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 xml:space="preserve">Сравнение международной и национальной практики управления рисками. </w:t>
      </w:r>
    </w:p>
    <w:p w14:paraId="0744604E" w14:textId="77777777" w:rsidR="00936078" w:rsidRDefault="00936078"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Pr>
          <w:sz w:val="28"/>
          <w:szCs w:val="28"/>
        </w:rPr>
        <w:t>Налоговые и таможенные р</w:t>
      </w:r>
      <w:r w:rsidR="00807C51" w:rsidRPr="00936078">
        <w:rPr>
          <w:sz w:val="28"/>
          <w:szCs w:val="28"/>
        </w:rPr>
        <w:t>иски в рамках ЕАЭС</w:t>
      </w:r>
      <w:r>
        <w:rPr>
          <w:sz w:val="28"/>
          <w:szCs w:val="28"/>
        </w:rPr>
        <w:t>: основные сходства и отличия</w:t>
      </w:r>
      <w:r w:rsidR="00807C51" w:rsidRPr="00936078">
        <w:rPr>
          <w:sz w:val="28"/>
          <w:szCs w:val="28"/>
        </w:rPr>
        <w:t>.</w:t>
      </w:r>
    </w:p>
    <w:p w14:paraId="1A15636E"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3"/>
          <w:sz w:val="28"/>
          <w:szCs w:val="28"/>
        </w:rPr>
        <w:lastRenderedPageBreak/>
        <w:t xml:space="preserve">Профиль риска, методика выявления рисковых ситуаций, категорирование участников ВЭД как основные инструменты управления рисками. </w:t>
      </w:r>
    </w:p>
    <w:p w14:paraId="5B8E39BB" w14:textId="72C7144D"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3"/>
          <w:sz w:val="28"/>
          <w:szCs w:val="28"/>
        </w:rPr>
        <w:t xml:space="preserve">Применение мер по минимизации </w:t>
      </w:r>
      <w:r w:rsidR="00936078">
        <w:rPr>
          <w:color w:val="000000"/>
          <w:spacing w:val="-3"/>
          <w:sz w:val="28"/>
          <w:szCs w:val="28"/>
        </w:rPr>
        <w:t xml:space="preserve">таможенных </w:t>
      </w:r>
      <w:r w:rsidRPr="00936078">
        <w:rPr>
          <w:color w:val="000000"/>
          <w:spacing w:val="-3"/>
          <w:sz w:val="28"/>
          <w:szCs w:val="28"/>
        </w:rPr>
        <w:t>рисков.</w:t>
      </w:r>
    </w:p>
    <w:p w14:paraId="10FF81DE" w14:textId="77777777" w:rsidR="00936078"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color w:val="000000"/>
          <w:spacing w:val="-3"/>
          <w:sz w:val="28"/>
          <w:szCs w:val="28"/>
        </w:rPr>
        <w:t>Характеристика таможенного досмотра как меры по минимизации рисков.</w:t>
      </w:r>
    </w:p>
    <w:p w14:paraId="4538E2DD" w14:textId="77777777" w:rsid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Контрольные и аналитические показатели эффективности</w:t>
      </w:r>
      <w:r w:rsidR="00936078">
        <w:rPr>
          <w:sz w:val="28"/>
          <w:szCs w:val="28"/>
        </w:rPr>
        <w:t xml:space="preserve"> деятельности</w:t>
      </w:r>
      <w:r w:rsidRPr="00936078">
        <w:rPr>
          <w:sz w:val="28"/>
          <w:szCs w:val="28"/>
        </w:rPr>
        <w:t xml:space="preserve"> таможенных органов по направлениям, связанным с функционированием СУР. </w:t>
      </w:r>
    </w:p>
    <w:p w14:paraId="0A9BD132" w14:textId="3901874C" w:rsidR="00807C51" w:rsidRPr="00936078" w:rsidRDefault="00807C51" w:rsidP="00936078">
      <w:pPr>
        <w:pStyle w:val="a8"/>
        <w:numPr>
          <w:ilvl w:val="0"/>
          <w:numId w:val="29"/>
        </w:numPr>
        <w:tabs>
          <w:tab w:val="left" w:pos="0"/>
          <w:tab w:val="left" w:pos="1134"/>
          <w:tab w:val="left" w:pos="2552"/>
        </w:tabs>
        <w:suppressAutoHyphens/>
        <w:autoSpaceDE w:val="0"/>
        <w:autoSpaceDN w:val="0"/>
        <w:adjustRightInd w:val="0"/>
        <w:ind w:left="0" w:firstLine="709"/>
        <w:contextualSpacing/>
        <w:jc w:val="both"/>
        <w:rPr>
          <w:sz w:val="28"/>
          <w:szCs w:val="28"/>
        </w:rPr>
      </w:pPr>
      <w:r w:rsidRPr="00936078">
        <w:rPr>
          <w:sz w:val="28"/>
          <w:szCs w:val="28"/>
        </w:rPr>
        <w:t xml:space="preserve">Статистические методы оценки эффективности применения профилей </w:t>
      </w:r>
      <w:r w:rsidR="00936078">
        <w:rPr>
          <w:sz w:val="28"/>
          <w:szCs w:val="28"/>
        </w:rPr>
        <w:t xml:space="preserve">таможенных </w:t>
      </w:r>
      <w:r w:rsidRPr="00936078">
        <w:rPr>
          <w:sz w:val="28"/>
          <w:szCs w:val="28"/>
        </w:rPr>
        <w:t>рисков.</w:t>
      </w:r>
    </w:p>
    <w:p w14:paraId="72F832FC" w14:textId="04930C85" w:rsidR="00294A83" w:rsidRDefault="00294A83" w:rsidP="00F95658">
      <w:pPr>
        <w:ind w:firstLine="709"/>
        <w:jc w:val="both"/>
        <w:rPr>
          <w:sz w:val="28"/>
          <w:szCs w:val="28"/>
        </w:rPr>
      </w:pPr>
    </w:p>
    <w:p w14:paraId="695EA4DD" w14:textId="77777777" w:rsidR="006B1292" w:rsidRPr="00B068C1" w:rsidRDefault="006B1292" w:rsidP="006B1292">
      <w:pPr>
        <w:keepNext/>
        <w:keepLines/>
        <w:ind w:firstLine="709"/>
        <w:jc w:val="both"/>
        <w:outlineLvl w:val="0"/>
        <w:rPr>
          <w:sz w:val="28"/>
          <w:szCs w:val="28"/>
        </w:rPr>
      </w:pPr>
      <w:r w:rsidRPr="00B068C1">
        <w:rPr>
          <w:b/>
          <w:bCs/>
          <w:sz w:val="28"/>
          <w:szCs w:val="28"/>
        </w:rPr>
        <w:t xml:space="preserve">Методические материалы, определяющие процедуры оценивания знаний, умений </w:t>
      </w:r>
    </w:p>
    <w:p w14:paraId="6EE7A6F2"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4"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4"/>
    </w:p>
    <w:p w14:paraId="713CC056" w14:textId="4FC24DC2" w:rsidR="00707AE6" w:rsidRPr="005C6D6D" w:rsidRDefault="00707AE6" w:rsidP="006B1292">
      <w:pPr>
        <w:shd w:val="clear" w:color="auto" w:fill="FFFFFF"/>
        <w:jc w:val="center"/>
        <w:rPr>
          <w:b/>
          <w:sz w:val="28"/>
          <w:szCs w:val="28"/>
        </w:rPr>
      </w:pPr>
      <w:r w:rsidRPr="005C6D6D">
        <w:rPr>
          <w:b/>
          <w:sz w:val="28"/>
          <w:szCs w:val="28"/>
        </w:rPr>
        <w:t xml:space="preserve">Нормативные </w:t>
      </w:r>
      <w:r>
        <w:rPr>
          <w:b/>
          <w:sz w:val="28"/>
          <w:szCs w:val="28"/>
        </w:rPr>
        <w:t>акты</w:t>
      </w:r>
    </w:p>
    <w:p w14:paraId="3E0E7A6E" w14:textId="77777777" w:rsidR="002E3FEC" w:rsidRDefault="00707AE6" w:rsidP="002E3FEC">
      <w:pPr>
        <w:numPr>
          <w:ilvl w:val="0"/>
          <w:numId w:val="2"/>
        </w:numPr>
        <w:tabs>
          <w:tab w:val="left" w:pos="1134"/>
        </w:tabs>
        <w:ind w:left="0" w:firstLine="709"/>
        <w:jc w:val="both"/>
        <w:rPr>
          <w:bCs/>
          <w:iCs/>
          <w:sz w:val="28"/>
          <w:szCs w:val="28"/>
        </w:rPr>
      </w:pPr>
      <w:bookmarkStart w:id="15" w:name="p6"/>
      <w:bookmarkEnd w:id="15"/>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2DFF8771"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первая) от 31.07.1998 № 146-ФЗ.</w:t>
      </w:r>
    </w:p>
    <w:p w14:paraId="41C4717B"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вторая) от 05.08.2000 № 117-ФЗ.</w:t>
      </w:r>
    </w:p>
    <w:p w14:paraId="57472B47" w14:textId="7EC0B3F3" w:rsidR="002E3FEC" w:rsidRPr="002E3FEC" w:rsidRDefault="002E3FEC" w:rsidP="002E3FEC">
      <w:pPr>
        <w:numPr>
          <w:ilvl w:val="0"/>
          <w:numId w:val="2"/>
        </w:numPr>
        <w:tabs>
          <w:tab w:val="left" w:pos="1134"/>
        </w:tabs>
        <w:ind w:left="0" w:firstLine="709"/>
        <w:jc w:val="both"/>
        <w:rPr>
          <w:bCs/>
          <w:iCs/>
          <w:sz w:val="28"/>
          <w:szCs w:val="28"/>
        </w:rPr>
      </w:pPr>
      <w:r w:rsidRPr="002E3FEC">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35A8FA6F" w14:textId="7C09285B"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2E9C55E2" w14:textId="1DEA4B1D"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а) основная литература:</w:t>
      </w:r>
    </w:p>
    <w:p w14:paraId="405051E8" w14:textId="3A30D2AD" w:rsidR="00D75816" w:rsidRPr="00846817" w:rsidRDefault="005C1262" w:rsidP="00846817">
      <w:pPr>
        <w:shd w:val="clear" w:color="auto" w:fill="FFFFFF"/>
        <w:ind w:firstLine="709"/>
        <w:jc w:val="both"/>
        <w:rPr>
          <w:bCs/>
          <w:color w:val="000000" w:themeColor="text1"/>
          <w:sz w:val="28"/>
          <w:szCs w:val="28"/>
        </w:rPr>
      </w:pPr>
      <w:r>
        <w:rPr>
          <w:bCs/>
          <w:color w:val="000000" w:themeColor="text1"/>
          <w:sz w:val="28"/>
          <w:szCs w:val="28"/>
        </w:rPr>
        <w:t xml:space="preserve">1. </w:t>
      </w:r>
      <w:proofErr w:type="spellStart"/>
      <w:r w:rsidR="00C33589" w:rsidRPr="00C33589">
        <w:rPr>
          <w:bCs/>
          <w:color w:val="000000" w:themeColor="text1"/>
          <w:sz w:val="28"/>
          <w:szCs w:val="28"/>
        </w:rPr>
        <w:t>Авдийский</w:t>
      </w:r>
      <w:proofErr w:type="spellEnd"/>
      <w:r w:rsidR="00C33589" w:rsidRPr="00C33589">
        <w:rPr>
          <w:bCs/>
          <w:color w:val="000000" w:themeColor="text1"/>
          <w:sz w:val="28"/>
          <w:szCs w:val="28"/>
        </w:rPr>
        <w:t xml:space="preserve">, В.И. Налоговые риски в системе экономической безопасности: учебное пособие для студентов магистратуры, обучающихся по направлению "Экономика" / В.И. </w:t>
      </w:r>
      <w:proofErr w:type="spellStart"/>
      <w:r w:rsidR="00C33589" w:rsidRPr="00C33589">
        <w:rPr>
          <w:bCs/>
          <w:color w:val="000000" w:themeColor="text1"/>
          <w:sz w:val="28"/>
          <w:szCs w:val="28"/>
        </w:rPr>
        <w:t>Авдийский</w:t>
      </w:r>
      <w:proofErr w:type="spellEnd"/>
      <w:r w:rsidR="00C33589" w:rsidRPr="00C33589">
        <w:rPr>
          <w:bCs/>
          <w:color w:val="000000" w:themeColor="text1"/>
          <w:sz w:val="28"/>
          <w:szCs w:val="28"/>
        </w:rPr>
        <w:t xml:space="preserve">, В.В. Земсков, А.И. Соловьев. — Москва: Инфра-М, 2022. — 236 с. — (Высшее образование: Магистратура). - Текст: непосредственный. - То же. - DOI 10.12737/textbook_5cf4ec0c6c30b4.58677285. - ЭБС ZNANIUM.com. - URL: https://znanium.com/catalog/product/1788624 (дата обращения: 01.12.2022). – </w:t>
      </w:r>
      <w:proofErr w:type="gramStart"/>
      <w:r w:rsidR="00C33589" w:rsidRPr="00C33589">
        <w:rPr>
          <w:bCs/>
          <w:color w:val="000000" w:themeColor="text1"/>
          <w:sz w:val="28"/>
          <w:szCs w:val="28"/>
        </w:rPr>
        <w:t>Текст :</w:t>
      </w:r>
      <w:proofErr w:type="gramEnd"/>
      <w:r w:rsidR="00C33589" w:rsidRPr="00C33589">
        <w:rPr>
          <w:bCs/>
          <w:color w:val="000000" w:themeColor="text1"/>
          <w:sz w:val="28"/>
          <w:szCs w:val="28"/>
        </w:rPr>
        <w:t xml:space="preserve"> электронный.</w:t>
      </w:r>
    </w:p>
    <w:p w14:paraId="425641DF" w14:textId="21BC8924" w:rsidR="00D75816" w:rsidRPr="00846817" w:rsidRDefault="005C1262" w:rsidP="00846817">
      <w:pPr>
        <w:shd w:val="clear" w:color="auto" w:fill="FFFFFF"/>
        <w:ind w:firstLine="709"/>
        <w:jc w:val="both"/>
        <w:rPr>
          <w:color w:val="000000" w:themeColor="text1"/>
          <w:sz w:val="28"/>
          <w:szCs w:val="28"/>
        </w:rPr>
      </w:pPr>
      <w:r>
        <w:rPr>
          <w:color w:val="000000" w:themeColor="text1"/>
          <w:sz w:val="28"/>
          <w:szCs w:val="28"/>
        </w:rPr>
        <w:t xml:space="preserve">2. </w:t>
      </w:r>
      <w:r w:rsidR="00C33589" w:rsidRPr="00C33589">
        <w:rPr>
          <w:color w:val="000000" w:themeColor="text1"/>
          <w:sz w:val="28"/>
          <w:szCs w:val="28"/>
        </w:rPr>
        <w:t xml:space="preserve">Налоговые риски государства в современных экономических условиях: монография / А.С. </w:t>
      </w:r>
      <w:proofErr w:type="spellStart"/>
      <w:r w:rsidR="00C33589" w:rsidRPr="00C33589">
        <w:rPr>
          <w:color w:val="000000" w:themeColor="text1"/>
          <w:sz w:val="28"/>
          <w:szCs w:val="28"/>
        </w:rPr>
        <w:t>Адвокатова</w:t>
      </w:r>
      <w:proofErr w:type="spellEnd"/>
      <w:r w:rsidR="00C33589" w:rsidRPr="00C33589">
        <w:rPr>
          <w:color w:val="000000" w:themeColor="text1"/>
          <w:sz w:val="28"/>
          <w:szCs w:val="28"/>
        </w:rPr>
        <w:t xml:space="preserve">, А.Н. Андреева, Н.Г. Вишневская [и др.]; </w:t>
      </w:r>
      <w:proofErr w:type="spellStart"/>
      <w:proofErr w:type="gramStart"/>
      <w:r w:rsidR="00C33589" w:rsidRPr="00C33589">
        <w:rPr>
          <w:color w:val="000000" w:themeColor="text1"/>
          <w:sz w:val="28"/>
          <w:szCs w:val="28"/>
        </w:rPr>
        <w:t>Финуниверситет</w:t>
      </w:r>
      <w:proofErr w:type="spellEnd"/>
      <w:r w:rsidR="00C33589" w:rsidRPr="00C33589">
        <w:rPr>
          <w:color w:val="000000" w:themeColor="text1"/>
          <w:sz w:val="28"/>
          <w:szCs w:val="28"/>
        </w:rPr>
        <w:t xml:space="preserve"> ;</w:t>
      </w:r>
      <w:proofErr w:type="gramEnd"/>
      <w:r w:rsidR="00C33589" w:rsidRPr="00C33589">
        <w:rPr>
          <w:color w:val="000000" w:themeColor="text1"/>
          <w:sz w:val="28"/>
          <w:szCs w:val="28"/>
        </w:rPr>
        <w:t xml:space="preserve"> под ред. Л.И. Гончаренко и А.В. Тихоновой. — Москва: </w:t>
      </w:r>
      <w:proofErr w:type="spellStart"/>
      <w:r w:rsidR="00C33589" w:rsidRPr="00C33589">
        <w:rPr>
          <w:color w:val="000000" w:themeColor="text1"/>
          <w:sz w:val="28"/>
          <w:szCs w:val="28"/>
        </w:rPr>
        <w:t>Кнорус</w:t>
      </w:r>
      <w:proofErr w:type="spellEnd"/>
      <w:r w:rsidR="00C33589" w:rsidRPr="00C33589">
        <w:rPr>
          <w:color w:val="000000" w:themeColor="text1"/>
          <w:sz w:val="28"/>
          <w:szCs w:val="28"/>
        </w:rPr>
        <w:t xml:space="preserve">, 2022 — 220 с. - Текст: непосредственный. - То же. - ЭБС BOOK.ru. - URL:https://book.ru/book/942667 (дата обращения: 28.11.2022). — </w:t>
      </w:r>
      <w:proofErr w:type="gramStart"/>
      <w:r w:rsidR="00C33589" w:rsidRPr="00C33589">
        <w:rPr>
          <w:color w:val="000000" w:themeColor="text1"/>
          <w:sz w:val="28"/>
          <w:szCs w:val="28"/>
        </w:rPr>
        <w:t>Текст :</w:t>
      </w:r>
      <w:proofErr w:type="gramEnd"/>
      <w:r w:rsidR="00C33589" w:rsidRPr="00C33589">
        <w:rPr>
          <w:color w:val="000000" w:themeColor="text1"/>
          <w:sz w:val="28"/>
          <w:szCs w:val="28"/>
        </w:rPr>
        <w:t xml:space="preserve"> электронный.</w:t>
      </w:r>
    </w:p>
    <w:p w14:paraId="149DD74F" w14:textId="766957B2"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б) дополнительная</w:t>
      </w:r>
    </w:p>
    <w:p w14:paraId="174C0D5D" w14:textId="350AB3A5" w:rsidR="00D75816" w:rsidRPr="00846817" w:rsidRDefault="00C33589" w:rsidP="00846817">
      <w:pPr>
        <w:shd w:val="clear" w:color="auto" w:fill="FFFFFF"/>
        <w:ind w:firstLine="709"/>
        <w:jc w:val="both"/>
        <w:rPr>
          <w:color w:val="000000" w:themeColor="text1"/>
          <w:sz w:val="28"/>
          <w:szCs w:val="28"/>
        </w:rPr>
      </w:pPr>
      <w:bookmarkStart w:id="16" w:name="_Toc87273871"/>
      <w:r>
        <w:rPr>
          <w:rStyle w:val="biblio-record-text"/>
          <w:color w:val="000000" w:themeColor="text1"/>
          <w:sz w:val="28"/>
          <w:szCs w:val="28"/>
        </w:rPr>
        <w:lastRenderedPageBreak/>
        <w:t>3</w:t>
      </w:r>
      <w:r w:rsidR="005C1262">
        <w:rPr>
          <w:rStyle w:val="biblio-record-text"/>
          <w:color w:val="000000" w:themeColor="text1"/>
          <w:sz w:val="28"/>
          <w:szCs w:val="28"/>
        </w:rPr>
        <w:t xml:space="preserve">. </w:t>
      </w:r>
      <w:r w:rsidR="00D4626E" w:rsidRPr="00D4626E">
        <w:rPr>
          <w:rStyle w:val="biblio-record-text"/>
          <w:color w:val="000000" w:themeColor="text1"/>
          <w:sz w:val="28"/>
          <w:szCs w:val="28"/>
        </w:rPr>
        <w:t xml:space="preserve">Лебедев, И.А. Методология совершенствования системы экономической безопасности организации на основе риск-ориентированного подхода: монография / И.А. Лебедев; </w:t>
      </w:r>
      <w:proofErr w:type="spellStart"/>
      <w:r w:rsidR="00D4626E" w:rsidRPr="00D4626E">
        <w:rPr>
          <w:rStyle w:val="biblio-record-text"/>
          <w:color w:val="000000" w:themeColor="text1"/>
          <w:sz w:val="28"/>
          <w:szCs w:val="28"/>
        </w:rPr>
        <w:t>Финуниверситет</w:t>
      </w:r>
      <w:proofErr w:type="spellEnd"/>
      <w:r w:rsidR="00D4626E" w:rsidRPr="00D4626E">
        <w:rPr>
          <w:rStyle w:val="biblio-record-text"/>
          <w:color w:val="000000" w:themeColor="text1"/>
          <w:sz w:val="28"/>
          <w:szCs w:val="28"/>
        </w:rPr>
        <w:t xml:space="preserve">, Департамент экономической безопасности и управления рисками. — Москва: Прометей, 2021 — 240 с. - Текст: непосредственный. - То же. - ЭБС Лань. - URL: https://e.lanbook.com/book/220778 (дата обращения: 08.12.2022). — </w:t>
      </w:r>
      <w:proofErr w:type="gramStart"/>
      <w:r w:rsidR="00D4626E" w:rsidRPr="00D4626E">
        <w:rPr>
          <w:rStyle w:val="biblio-record-text"/>
          <w:color w:val="000000" w:themeColor="text1"/>
          <w:sz w:val="28"/>
          <w:szCs w:val="28"/>
        </w:rPr>
        <w:t>Текст :</w:t>
      </w:r>
      <w:proofErr w:type="gramEnd"/>
      <w:r w:rsidR="00D4626E" w:rsidRPr="00D4626E">
        <w:rPr>
          <w:rStyle w:val="biblio-record-text"/>
          <w:color w:val="000000" w:themeColor="text1"/>
          <w:sz w:val="28"/>
          <w:szCs w:val="28"/>
        </w:rPr>
        <w:t xml:space="preserve"> электронный.</w:t>
      </w:r>
    </w:p>
    <w:p w14:paraId="653CB069" w14:textId="3B82884A" w:rsidR="00F606B9" w:rsidRPr="003F4448" w:rsidRDefault="00C33589" w:rsidP="003F4448">
      <w:pPr>
        <w:shd w:val="clear" w:color="auto" w:fill="FFFFFF"/>
        <w:ind w:firstLine="709"/>
        <w:jc w:val="both"/>
        <w:rPr>
          <w:color w:val="000000" w:themeColor="text1"/>
          <w:sz w:val="28"/>
          <w:szCs w:val="28"/>
        </w:rPr>
      </w:pPr>
      <w:r>
        <w:rPr>
          <w:color w:val="000000" w:themeColor="text1"/>
          <w:sz w:val="28"/>
          <w:szCs w:val="28"/>
        </w:rPr>
        <w:t>4</w:t>
      </w:r>
      <w:r w:rsidR="005C1262">
        <w:rPr>
          <w:color w:val="000000" w:themeColor="text1"/>
          <w:sz w:val="28"/>
          <w:szCs w:val="28"/>
        </w:rPr>
        <w:t xml:space="preserve">. </w:t>
      </w:r>
      <w:proofErr w:type="spellStart"/>
      <w:r w:rsidR="00D4626E" w:rsidRPr="00D4626E">
        <w:rPr>
          <w:color w:val="000000" w:themeColor="text1"/>
          <w:sz w:val="28"/>
          <w:szCs w:val="28"/>
        </w:rPr>
        <w:t>Мога</w:t>
      </w:r>
      <w:proofErr w:type="spellEnd"/>
      <w:r w:rsidR="00D4626E" w:rsidRPr="00D4626E">
        <w:rPr>
          <w:color w:val="000000" w:themeColor="text1"/>
          <w:sz w:val="28"/>
          <w:szCs w:val="28"/>
        </w:rPr>
        <w:t xml:space="preserve">, И.С. Таможенное регулирование в системе управления рисками внешнеэкономической </w:t>
      </w:r>
      <w:proofErr w:type="gramStart"/>
      <w:r w:rsidR="00D4626E" w:rsidRPr="00D4626E">
        <w:rPr>
          <w:color w:val="000000" w:themeColor="text1"/>
          <w:sz w:val="28"/>
          <w:szCs w:val="28"/>
        </w:rPr>
        <w:t>деятельности :</w:t>
      </w:r>
      <w:proofErr w:type="gramEnd"/>
      <w:r w:rsidR="00D4626E" w:rsidRPr="00D4626E">
        <w:rPr>
          <w:color w:val="000000" w:themeColor="text1"/>
          <w:sz w:val="28"/>
          <w:szCs w:val="28"/>
        </w:rPr>
        <w:t xml:space="preserve"> монография / И.С. </w:t>
      </w:r>
      <w:proofErr w:type="spellStart"/>
      <w:r w:rsidR="00D4626E" w:rsidRPr="00D4626E">
        <w:rPr>
          <w:color w:val="000000" w:themeColor="text1"/>
          <w:sz w:val="28"/>
          <w:szCs w:val="28"/>
        </w:rPr>
        <w:t>Мога</w:t>
      </w:r>
      <w:proofErr w:type="spellEnd"/>
      <w:r w:rsidR="00D4626E" w:rsidRPr="00D4626E">
        <w:rPr>
          <w:color w:val="000000" w:themeColor="text1"/>
          <w:sz w:val="28"/>
          <w:szCs w:val="28"/>
        </w:rPr>
        <w:t xml:space="preserve">. — </w:t>
      </w:r>
      <w:proofErr w:type="gramStart"/>
      <w:r w:rsidR="00D4626E" w:rsidRPr="00D4626E">
        <w:rPr>
          <w:color w:val="000000" w:themeColor="text1"/>
          <w:sz w:val="28"/>
          <w:szCs w:val="28"/>
        </w:rPr>
        <w:t>Москва :</w:t>
      </w:r>
      <w:proofErr w:type="gramEnd"/>
      <w:r w:rsidR="00D4626E" w:rsidRPr="00D4626E">
        <w:rPr>
          <w:color w:val="000000" w:themeColor="text1"/>
          <w:sz w:val="28"/>
          <w:szCs w:val="28"/>
        </w:rPr>
        <w:t xml:space="preserve"> </w:t>
      </w:r>
      <w:proofErr w:type="spellStart"/>
      <w:r w:rsidR="00D4626E" w:rsidRPr="00D4626E">
        <w:rPr>
          <w:color w:val="000000" w:themeColor="text1"/>
          <w:sz w:val="28"/>
          <w:szCs w:val="28"/>
        </w:rPr>
        <w:t>Русайнс</w:t>
      </w:r>
      <w:proofErr w:type="spellEnd"/>
      <w:r w:rsidR="00D4626E" w:rsidRPr="00D4626E">
        <w:rPr>
          <w:color w:val="000000" w:themeColor="text1"/>
          <w:sz w:val="28"/>
          <w:szCs w:val="28"/>
        </w:rPr>
        <w:t>, 2021. — 205 с. — ЭБС BOOK.ru. — URL:https://book.ru/book/942311 (дата обращения: 08.12.2022). — Текст : электронный.</w:t>
      </w:r>
    </w:p>
    <w:p w14:paraId="55313357" w14:textId="77777777" w:rsidR="00764EDC" w:rsidRPr="00F606B9" w:rsidRDefault="00764EDC" w:rsidP="006B1292">
      <w:pPr>
        <w:shd w:val="clear" w:color="auto" w:fill="FFFFFF"/>
        <w:ind w:firstLine="709"/>
        <w:jc w:val="both"/>
        <w:rPr>
          <w:color w:val="000000"/>
          <w:sz w:val="28"/>
          <w:szCs w:val="28"/>
        </w:rPr>
      </w:pPr>
    </w:p>
    <w:p w14:paraId="4FB9CD11" w14:textId="0D690D78"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6"/>
    </w:p>
    <w:p w14:paraId="5D654BB1" w14:textId="1215A177" w:rsidR="00F91161" w:rsidRPr="006B1292" w:rsidRDefault="00F91161" w:rsidP="006B1292">
      <w:pPr>
        <w:pStyle w:val="a8"/>
        <w:numPr>
          <w:ilvl w:val="0"/>
          <w:numId w:val="3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6B1292">
      <w:pPr>
        <w:pStyle w:val="a8"/>
        <w:numPr>
          <w:ilvl w:val="0"/>
          <w:numId w:val="35"/>
        </w:numPr>
        <w:tabs>
          <w:tab w:val="left" w:pos="1134"/>
        </w:tabs>
        <w:ind w:left="0" w:firstLine="709"/>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410B1B" w:rsidP="006B1292">
      <w:pPr>
        <w:pStyle w:val="a8"/>
        <w:numPr>
          <w:ilvl w:val="0"/>
          <w:numId w:val="3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BC5B7E2" w14:textId="3BF3E37C"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514696D1"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15DD2F67" w14:textId="035F29E2"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Электронно-библиотечная система издательства «ЮРАЙТ» </w:t>
      </w:r>
      <w:hyperlink r:id="rId13" w:history="1">
        <w:r w:rsidR="00F91161" w:rsidRPr="006B1292">
          <w:rPr>
            <w:rStyle w:val="af6"/>
            <w:sz w:val="28"/>
            <w:szCs w:val="28"/>
          </w:rPr>
          <w:t>https://www.biblio-online.ru/</w:t>
        </w:r>
      </w:hyperlink>
      <w:r w:rsidRPr="006B1292">
        <w:rPr>
          <w:sz w:val="28"/>
          <w:szCs w:val="28"/>
        </w:rPr>
        <w:t xml:space="preserve"> </w:t>
      </w:r>
    </w:p>
    <w:p w14:paraId="7E2F214D" w14:textId="711D8DFE" w:rsidR="00F91161" w:rsidRPr="006B1292" w:rsidRDefault="0089082F" w:rsidP="006B1292">
      <w:pPr>
        <w:pStyle w:val="a8"/>
        <w:numPr>
          <w:ilvl w:val="0"/>
          <w:numId w:val="3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4" w:history="1">
        <w:r w:rsidRPr="006B1292">
          <w:rPr>
            <w:rStyle w:val="af6"/>
            <w:sz w:val="28"/>
            <w:szCs w:val="28"/>
          </w:rPr>
          <w:t>http://elibrary.ru</w:t>
        </w:r>
      </w:hyperlink>
    </w:p>
    <w:p w14:paraId="2DABC2ED" w14:textId="77777777" w:rsidR="006B1292" w:rsidRDefault="006B1292" w:rsidP="006B1292">
      <w:bookmarkStart w:id="17"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7"/>
    </w:p>
    <w:p w14:paraId="27490798" w14:textId="53C0BEDB"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18"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18"/>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19" w:name="_Toc531614950"/>
      <w:bookmarkStart w:id="20" w:name="_Toc531686467"/>
      <w:bookmarkStart w:id="21" w:name="_Toc87273158"/>
      <w:bookmarkStart w:id="22"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9"/>
      <w:bookmarkEnd w:id="20"/>
      <w:bookmarkEnd w:id="21"/>
      <w:bookmarkEnd w:id="22"/>
    </w:p>
    <w:p w14:paraId="12F3474F" w14:textId="77777777" w:rsidR="00E76E1B" w:rsidRPr="00740514" w:rsidRDefault="00E76E1B" w:rsidP="00740514">
      <w:pPr>
        <w:ind w:firstLine="709"/>
        <w:rPr>
          <w:rFonts w:eastAsia="Calibri"/>
          <w:sz w:val="28"/>
          <w:szCs w:val="28"/>
        </w:rPr>
      </w:pPr>
      <w:bookmarkStart w:id="23" w:name="_Toc531614951"/>
      <w:bookmarkStart w:id="24" w:name="_Toc531686468"/>
      <w:r w:rsidRPr="00740514">
        <w:rPr>
          <w:rFonts w:eastAsia="Calibri"/>
          <w:sz w:val="28"/>
          <w:szCs w:val="28"/>
        </w:rPr>
        <w:t xml:space="preserve">1. </w:t>
      </w:r>
      <w:r w:rsidRPr="00740514">
        <w:rPr>
          <w:rFonts w:eastAsia="Calibri"/>
          <w:sz w:val="28"/>
          <w:szCs w:val="28"/>
          <w:lang w:val="en-US"/>
        </w:rPr>
        <w:t>Windows</w:t>
      </w:r>
      <w:r w:rsidRPr="00740514">
        <w:rPr>
          <w:rFonts w:eastAsia="Calibri"/>
          <w:sz w:val="28"/>
          <w:szCs w:val="28"/>
        </w:rPr>
        <w:t xml:space="preserve">, </w:t>
      </w:r>
      <w:r w:rsidRPr="00740514">
        <w:rPr>
          <w:rFonts w:eastAsia="Calibri"/>
          <w:sz w:val="28"/>
          <w:szCs w:val="28"/>
          <w:lang w:val="en-US"/>
        </w:rPr>
        <w:t>Microsoft</w:t>
      </w:r>
      <w:r w:rsidRPr="00740514">
        <w:rPr>
          <w:rFonts w:eastAsia="Calibri"/>
          <w:sz w:val="28"/>
          <w:szCs w:val="28"/>
        </w:rPr>
        <w:t xml:space="preserve"> </w:t>
      </w:r>
      <w:r w:rsidRPr="00740514">
        <w:rPr>
          <w:rFonts w:eastAsia="Calibri"/>
          <w:sz w:val="28"/>
          <w:szCs w:val="28"/>
          <w:lang w:val="en-US"/>
        </w:rPr>
        <w:t>Office</w:t>
      </w:r>
      <w:r w:rsidRPr="00740514">
        <w:rPr>
          <w:rFonts w:eastAsia="Calibri"/>
          <w:sz w:val="28"/>
          <w:szCs w:val="28"/>
        </w:rPr>
        <w:t>.</w:t>
      </w:r>
      <w:bookmarkEnd w:id="23"/>
      <w:bookmarkEnd w:id="24"/>
    </w:p>
    <w:p w14:paraId="1A0351F5" w14:textId="569FFBE3" w:rsidR="00E76E1B" w:rsidRPr="00891CFD" w:rsidRDefault="00E76E1B" w:rsidP="00740514">
      <w:pPr>
        <w:ind w:firstLine="709"/>
        <w:rPr>
          <w:rFonts w:eastAsia="Calibri"/>
          <w:sz w:val="28"/>
          <w:szCs w:val="28"/>
        </w:rPr>
      </w:pPr>
      <w:bookmarkStart w:id="25" w:name="_Toc531614952"/>
      <w:bookmarkStart w:id="26" w:name="_Toc531686469"/>
      <w:r w:rsidRPr="00891CFD">
        <w:rPr>
          <w:rFonts w:eastAsia="Calibri"/>
          <w:sz w:val="28"/>
          <w:szCs w:val="28"/>
        </w:rPr>
        <w:t xml:space="preserve">2. </w:t>
      </w:r>
      <w:r w:rsidRPr="00740514">
        <w:rPr>
          <w:rFonts w:eastAsia="Calibri"/>
          <w:sz w:val="28"/>
          <w:szCs w:val="28"/>
        </w:rPr>
        <w:t>Антивирус</w:t>
      </w:r>
      <w:r w:rsidRPr="00891CFD">
        <w:rPr>
          <w:rFonts w:eastAsia="Calibri"/>
          <w:sz w:val="28"/>
          <w:szCs w:val="28"/>
        </w:rPr>
        <w:t xml:space="preserve"> </w:t>
      </w:r>
      <w:r w:rsidR="0022187E" w:rsidRPr="00E85315">
        <w:rPr>
          <w:rFonts w:eastAsia="Calibri"/>
          <w:bCs/>
          <w:color w:val="000000" w:themeColor="text1"/>
          <w:kern w:val="32"/>
          <w:sz w:val="28"/>
          <w:szCs w:val="28"/>
          <w:lang w:val="en-US"/>
        </w:rPr>
        <w:t>Kaspersky</w:t>
      </w:r>
      <w:r w:rsidR="0022187E" w:rsidRPr="00E85315">
        <w:rPr>
          <w:rFonts w:eastAsia="Calibri"/>
          <w:bCs/>
          <w:color w:val="000000" w:themeColor="text1"/>
          <w:kern w:val="32"/>
          <w:sz w:val="28"/>
          <w:szCs w:val="28"/>
        </w:rPr>
        <w:t xml:space="preserve"> </w:t>
      </w:r>
      <w:bookmarkEnd w:id="25"/>
      <w:bookmarkEnd w:id="26"/>
    </w:p>
    <w:p w14:paraId="2013DCE9" w14:textId="77777777" w:rsidR="00E76E1B" w:rsidRPr="00ED122F" w:rsidRDefault="00E76E1B" w:rsidP="00ED122F">
      <w:pPr>
        <w:pStyle w:val="2"/>
        <w:ind w:firstLine="709"/>
        <w:jc w:val="both"/>
        <w:rPr>
          <w:rFonts w:ascii="Times New Roman" w:eastAsia="Calibri" w:hAnsi="Times New Roman"/>
          <w:i w:val="0"/>
          <w:iCs w:val="0"/>
        </w:rPr>
      </w:pPr>
      <w:bookmarkStart w:id="27" w:name="_Toc531614953"/>
      <w:bookmarkStart w:id="28" w:name="_Toc531686470"/>
      <w:bookmarkStart w:id="29" w:name="_Toc87273159"/>
      <w:bookmarkStart w:id="30" w:name="_Toc87273875"/>
      <w:r w:rsidRPr="00ED122F">
        <w:rPr>
          <w:rFonts w:ascii="Times New Roman" w:eastAsia="Calibri" w:hAnsi="Times New Roman"/>
          <w:i w:val="0"/>
          <w:iCs w:val="0"/>
        </w:rPr>
        <w:lastRenderedPageBreak/>
        <w:t>11.2. Современные профессиональные базы данных и информационные справочные системы</w:t>
      </w:r>
      <w:bookmarkEnd w:id="27"/>
      <w:bookmarkEnd w:id="28"/>
      <w:bookmarkEnd w:id="29"/>
      <w:bookmarkEnd w:id="30"/>
    </w:p>
    <w:p w14:paraId="3231243C"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3475"/>
      </w:tblGrid>
      <w:tr w:rsidR="00BE1CD3" w:rsidRPr="004E5FDA" w14:paraId="13F43F85" w14:textId="77777777" w:rsidTr="004B2A0F">
        <w:tc>
          <w:tcPr>
            <w:tcW w:w="801" w:type="dxa"/>
            <w:vAlign w:val="center"/>
          </w:tcPr>
          <w:p w14:paraId="2247CEB7" w14:textId="77777777" w:rsidR="00BE1CD3" w:rsidRPr="004E5FDA" w:rsidRDefault="00BE1CD3" w:rsidP="004B2A0F">
            <w:pPr>
              <w:widowControl w:val="0"/>
              <w:shd w:val="clear" w:color="auto" w:fill="FFFFFF"/>
              <w:jc w:val="center"/>
              <w:rPr>
                <w:b/>
                <w:bCs/>
                <w:color w:val="000000"/>
              </w:rPr>
            </w:pPr>
            <w:r w:rsidRPr="004E5FDA">
              <w:rPr>
                <w:b/>
                <w:bCs/>
                <w:color w:val="000000"/>
              </w:rPr>
              <w:t>№п/п</w:t>
            </w:r>
          </w:p>
        </w:tc>
        <w:tc>
          <w:tcPr>
            <w:tcW w:w="5607" w:type="dxa"/>
            <w:vAlign w:val="center"/>
          </w:tcPr>
          <w:p w14:paraId="37D20FCF" w14:textId="77777777" w:rsidR="00BE1CD3" w:rsidRPr="004E5FDA" w:rsidRDefault="00BE1CD3" w:rsidP="004B2A0F">
            <w:pPr>
              <w:widowControl w:val="0"/>
              <w:shd w:val="clear" w:color="auto" w:fill="FFFFFF"/>
              <w:jc w:val="center"/>
              <w:rPr>
                <w:b/>
                <w:bCs/>
                <w:color w:val="000000"/>
              </w:rPr>
            </w:pPr>
            <w:r w:rsidRPr="004E5FDA">
              <w:rPr>
                <w:b/>
                <w:bCs/>
                <w:color w:val="000000"/>
              </w:rPr>
              <w:t>Название рекомендуемых технических и компьютерных средств обучения</w:t>
            </w:r>
          </w:p>
        </w:tc>
        <w:tc>
          <w:tcPr>
            <w:tcW w:w="3475" w:type="dxa"/>
            <w:vAlign w:val="center"/>
          </w:tcPr>
          <w:p w14:paraId="10B53D10" w14:textId="77777777" w:rsidR="00BE1CD3" w:rsidRPr="004E5FDA" w:rsidRDefault="00BE1CD3" w:rsidP="004B2A0F">
            <w:pPr>
              <w:widowControl w:val="0"/>
              <w:shd w:val="clear" w:color="auto" w:fill="FFFFFF"/>
              <w:jc w:val="center"/>
              <w:rPr>
                <w:b/>
                <w:bCs/>
                <w:color w:val="000000"/>
              </w:rPr>
            </w:pPr>
            <w:r w:rsidRPr="004E5FDA">
              <w:rPr>
                <w:b/>
                <w:bCs/>
                <w:color w:val="000000"/>
              </w:rPr>
              <w:t>Наименование разделов и тем</w:t>
            </w:r>
          </w:p>
        </w:tc>
      </w:tr>
      <w:tr w:rsidR="00BE1CD3" w:rsidRPr="004E5FDA" w14:paraId="1A6B1276" w14:textId="77777777" w:rsidTr="004B2A0F">
        <w:tc>
          <w:tcPr>
            <w:tcW w:w="801" w:type="dxa"/>
          </w:tcPr>
          <w:p w14:paraId="1C358758" w14:textId="77777777" w:rsidR="00BE1CD3" w:rsidRPr="004E5FDA" w:rsidRDefault="00BE1CD3" w:rsidP="004B2A0F">
            <w:pPr>
              <w:widowControl w:val="0"/>
              <w:shd w:val="clear" w:color="auto" w:fill="FFFFFF"/>
              <w:jc w:val="both"/>
              <w:rPr>
                <w:color w:val="000000"/>
              </w:rPr>
            </w:pPr>
            <w:r w:rsidRPr="004E5FDA">
              <w:rPr>
                <w:color w:val="000000"/>
              </w:rPr>
              <w:t>1</w:t>
            </w:r>
          </w:p>
        </w:tc>
        <w:tc>
          <w:tcPr>
            <w:tcW w:w="5607" w:type="dxa"/>
          </w:tcPr>
          <w:p w14:paraId="4C95ED05" w14:textId="77777777" w:rsidR="00BE1CD3" w:rsidRPr="004E5FDA" w:rsidRDefault="00BE1CD3" w:rsidP="004B2A0F">
            <w:pPr>
              <w:widowControl w:val="0"/>
              <w:shd w:val="clear" w:color="auto" w:fill="FFFFFF"/>
              <w:jc w:val="both"/>
              <w:rPr>
                <w:color w:val="000000"/>
              </w:rPr>
            </w:pPr>
            <w:r w:rsidRPr="004E5FDA">
              <w:rPr>
                <w:color w:val="000000"/>
              </w:rPr>
              <w:t>Правовая база данных «КонсультантПлюс»</w:t>
            </w:r>
          </w:p>
        </w:tc>
        <w:tc>
          <w:tcPr>
            <w:tcW w:w="3475" w:type="dxa"/>
          </w:tcPr>
          <w:p w14:paraId="2EB2BF8B" w14:textId="6AB3457A" w:rsidR="00BE1CD3" w:rsidRPr="004E5FDA" w:rsidRDefault="00BE1CD3" w:rsidP="004B2A0F">
            <w:pPr>
              <w:widowControl w:val="0"/>
              <w:shd w:val="clear" w:color="auto" w:fill="FFFFFF"/>
              <w:jc w:val="center"/>
              <w:rPr>
                <w:color w:val="000000"/>
              </w:rPr>
            </w:pPr>
            <w:r w:rsidRPr="004E5FDA">
              <w:rPr>
                <w:color w:val="000000"/>
              </w:rPr>
              <w:t>Темы 1-</w:t>
            </w:r>
            <w:r w:rsidR="00F606B9">
              <w:rPr>
                <w:color w:val="000000"/>
              </w:rPr>
              <w:t>4</w:t>
            </w:r>
          </w:p>
        </w:tc>
      </w:tr>
      <w:tr w:rsidR="00BE1CD3" w:rsidRPr="004E5FDA" w14:paraId="0EE3AE72" w14:textId="77777777" w:rsidTr="004B2A0F">
        <w:tc>
          <w:tcPr>
            <w:tcW w:w="801" w:type="dxa"/>
          </w:tcPr>
          <w:p w14:paraId="18AFFFFA" w14:textId="77777777" w:rsidR="00BE1CD3" w:rsidRPr="004E5FDA" w:rsidRDefault="00BE1CD3" w:rsidP="004B2A0F">
            <w:pPr>
              <w:widowControl w:val="0"/>
              <w:shd w:val="clear" w:color="auto" w:fill="FFFFFF"/>
              <w:jc w:val="both"/>
              <w:rPr>
                <w:color w:val="000000"/>
              </w:rPr>
            </w:pPr>
            <w:r w:rsidRPr="004E5FDA">
              <w:rPr>
                <w:color w:val="000000"/>
              </w:rPr>
              <w:t>2</w:t>
            </w:r>
          </w:p>
        </w:tc>
        <w:tc>
          <w:tcPr>
            <w:tcW w:w="5607" w:type="dxa"/>
          </w:tcPr>
          <w:p w14:paraId="32FBDBC2" w14:textId="77777777" w:rsidR="00BE1CD3" w:rsidRPr="004E5FDA" w:rsidRDefault="00BE1CD3" w:rsidP="004B2A0F">
            <w:pPr>
              <w:widowControl w:val="0"/>
              <w:shd w:val="clear" w:color="auto" w:fill="FFFFFF"/>
              <w:jc w:val="both"/>
              <w:rPr>
                <w:color w:val="000000"/>
              </w:rPr>
            </w:pPr>
            <w:r w:rsidRPr="004E5FDA">
              <w:rPr>
                <w:color w:val="000000"/>
              </w:rPr>
              <w:t>Справочно-правовая система «Гарант»</w:t>
            </w:r>
          </w:p>
        </w:tc>
        <w:tc>
          <w:tcPr>
            <w:tcW w:w="3475" w:type="dxa"/>
          </w:tcPr>
          <w:p w14:paraId="032A7553" w14:textId="344AED96" w:rsidR="00BE1CD3" w:rsidRPr="004E5FDA" w:rsidRDefault="00BE1CD3" w:rsidP="004B2A0F">
            <w:pPr>
              <w:jc w:val="center"/>
              <w:rPr>
                <w:rFonts w:ascii="Letter Gothic" w:hAnsi="Letter Gothic" w:cs="Arial Unicode MS"/>
              </w:rPr>
            </w:pPr>
            <w:r w:rsidRPr="004E5FDA">
              <w:rPr>
                <w:color w:val="000000"/>
              </w:rPr>
              <w:t>Темы 1-</w:t>
            </w:r>
            <w:r w:rsidR="00F606B9">
              <w:rPr>
                <w:color w:val="000000"/>
              </w:rPr>
              <w:t>4</w:t>
            </w:r>
          </w:p>
        </w:tc>
      </w:tr>
      <w:tr w:rsidR="00BE1CD3" w:rsidRPr="004E5FDA" w14:paraId="7EC9AF0F" w14:textId="77777777" w:rsidTr="004B2A0F">
        <w:tc>
          <w:tcPr>
            <w:tcW w:w="801" w:type="dxa"/>
          </w:tcPr>
          <w:p w14:paraId="4FA81538" w14:textId="77777777" w:rsidR="00BE1CD3" w:rsidRPr="004E5FDA" w:rsidRDefault="00BE1CD3" w:rsidP="004B2A0F">
            <w:pPr>
              <w:widowControl w:val="0"/>
              <w:shd w:val="clear" w:color="auto" w:fill="FFFFFF"/>
              <w:jc w:val="both"/>
              <w:rPr>
                <w:color w:val="000000"/>
              </w:rPr>
            </w:pPr>
            <w:r w:rsidRPr="004E5FDA">
              <w:rPr>
                <w:rFonts w:eastAsia="Calibri"/>
                <w:bCs/>
              </w:rPr>
              <w:t>3.</w:t>
            </w:r>
          </w:p>
        </w:tc>
        <w:tc>
          <w:tcPr>
            <w:tcW w:w="5607" w:type="dxa"/>
          </w:tcPr>
          <w:p w14:paraId="7E42F2F6" w14:textId="77777777" w:rsidR="00BE1CD3" w:rsidRPr="004E5FDA" w:rsidRDefault="00BE1CD3" w:rsidP="004B2A0F">
            <w:pPr>
              <w:shd w:val="clear" w:color="auto" w:fill="FFFFFF"/>
              <w:tabs>
                <w:tab w:val="left" w:pos="442"/>
              </w:tabs>
              <w:jc w:val="both"/>
              <w:rPr>
                <w:rFonts w:eastAsia="Calibri"/>
                <w:bCs/>
              </w:rPr>
            </w:pPr>
            <w:r w:rsidRPr="004E5FDA">
              <w:rPr>
                <w:rFonts w:eastAsia="Calibri"/>
                <w:bCs/>
              </w:rPr>
              <w:t xml:space="preserve">Электронная энциклопедия: </w:t>
            </w:r>
            <w:hyperlink r:id="rId15" w:history="1">
              <w:r w:rsidRPr="004E5FDA">
                <w:rPr>
                  <w:rFonts w:eastAsia="Calibri"/>
                  <w:bCs/>
                  <w:color w:val="0000FF"/>
                  <w:u w:val="single"/>
                  <w:lang w:val="en-US"/>
                </w:rPr>
                <w:t>http</w:t>
              </w:r>
              <w:r w:rsidRPr="004E5FDA">
                <w:rPr>
                  <w:rFonts w:eastAsia="Calibri"/>
                  <w:bCs/>
                  <w:color w:val="0000FF"/>
                  <w:u w:val="single"/>
                </w:rPr>
                <w:t>://</w:t>
              </w:r>
              <w:proofErr w:type="spellStart"/>
              <w:r w:rsidRPr="004E5FDA">
                <w:rPr>
                  <w:rFonts w:eastAsia="Calibri"/>
                  <w:bCs/>
                  <w:color w:val="0000FF"/>
                  <w:u w:val="single"/>
                  <w:lang w:val="en-US"/>
                </w:rPr>
                <w:t>ru</w:t>
              </w:r>
              <w:proofErr w:type="spellEnd"/>
              <w:r w:rsidRPr="004E5FDA">
                <w:rPr>
                  <w:rFonts w:eastAsia="Calibri"/>
                  <w:bCs/>
                  <w:color w:val="0000FF"/>
                  <w:u w:val="single"/>
                </w:rPr>
                <w:t>.</w:t>
              </w:r>
              <w:proofErr w:type="spellStart"/>
              <w:r w:rsidRPr="004E5FDA">
                <w:rPr>
                  <w:rFonts w:eastAsia="Calibri"/>
                  <w:bCs/>
                  <w:color w:val="0000FF"/>
                  <w:u w:val="single"/>
                  <w:lang w:val="en-US"/>
                </w:rPr>
                <w:t>wikipedia</w:t>
              </w:r>
              <w:proofErr w:type="spellEnd"/>
              <w:r w:rsidRPr="004E5FDA">
                <w:rPr>
                  <w:rFonts w:eastAsia="Calibri"/>
                  <w:bCs/>
                  <w:color w:val="0000FF"/>
                  <w:u w:val="single"/>
                </w:rPr>
                <w:t>.</w:t>
              </w:r>
              <w:r w:rsidRPr="004E5FDA">
                <w:rPr>
                  <w:rFonts w:eastAsia="Calibri"/>
                  <w:bCs/>
                  <w:color w:val="0000FF"/>
                  <w:u w:val="single"/>
                  <w:lang w:val="en-US"/>
                </w:rPr>
                <w:t>org</w:t>
              </w:r>
              <w:r w:rsidRPr="004E5FDA">
                <w:rPr>
                  <w:rFonts w:eastAsia="Calibri"/>
                  <w:bCs/>
                  <w:color w:val="0000FF"/>
                  <w:u w:val="single"/>
                </w:rPr>
                <w:t>/</w:t>
              </w:r>
              <w:r w:rsidRPr="004E5FDA">
                <w:rPr>
                  <w:rFonts w:eastAsia="Calibri"/>
                  <w:bCs/>
                  <w:color w:val="0000FF"/>
                  <w:u w:val="single"/>
                  <w:lang w:val="en-US"/>
                </w:rPr>
                <w:t>wiki</w:t>
              </w:r>
              <w:r w:rsidRPr="004E5FDA">
                <w:rPr>
                  <w:rFonts w:eastAsia="Calibri"/>
                  <w:bCs/>
                  <w:color w:val="0000FF"/>
                  <w:u w:val="single"/>
                </w:rPr>
                <w:t>/</w:t>
              </w:r>
              <w:r w:rsidRPr="004E5FDA">
                <w:rPr>
                  <w:rFonts w:eastAsia="Calibri"/>
                  <w:bCs/>
                  <w:color w:val="0000FF"/>
                  <w:u w:val="single"/>
                  <w:lang w:val="en-US"/>
                </w:rPr>
                <w:t>Wiki</w:t>
              </w:r>
            </w:hyperlink>
          </w:p>
        </w:tc>
        <w:tc>
          <w:tcPr>
            <w:tcW w:w="3475" w:type="dxa"/>
          </w:tcPr>
          <w:p w14:paraId="696FBD9A" w14:textId="68FD5E7F" w:rsidR="00BE1CD3" w:rsidRPr="004E5FDA" w:rsidRDefault="00BE1CD3" w:rsidP="004B2A0F">
            <w:pPr>
              <w:jc w:val="center"/>
              <w:rPr>
                <w:color w:val="000000"/>
              </w:rPr>
            </w:pPr>
            <w:r w:rsidRPr="004E5FDA">
              <w:rPr>
                <w:color w:val="000000"/>
              </w:rPr>
              <w:t>Темы 1-</w:t>
            </w:r>
            <w:r w:rsidR="00F606B9">
              <w:rPr>
                <w:color w:val="000000"/>
              </w:rPr>
              <w:t>4</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1"/>
      <w:bookmarkEnd w:id="32"/>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3"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p w14:paraId="1AC3899B" w14:textId="77777777" w:rsidR="004B7E65" w:rsidRDefault="004B7E65" w:rsidP="00110F5C">
      <w:pPr>
        <w:jc w:val="center"/>
        <w:rPr>
          <w:b/>
          <w:sz w:val="28"/>
          <w:szCs w:val="28"/>
        </w:rPr>
      </w:pPr>
    </w:p>
    <w:p w14:paraId="41057E99" w14:textId="77777777" w:rsidR="004B7E65" w:rsidRPr="00E541BD" w:rsidRDefault="004B7E65" w:rsidP="00110F5C">
      <w:pPr>
        <w:jc w:val="center"/>
        <w:rPr>
          <w:b/>
          <w:sz w:val="28"/>
          <w:szCs w:val="28"/>
        </w:rPr>
      </w:pPr>
    </w:p>
    <w:sectPr w:rsidR="004B7E65" w:rsidRPr="00E541BD" w:rsidSect="0089082F">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EF842" w14:textId="77777777" w:rsidR="00410B1B" w:rsidRDefault="00410B1B" w:rsidP="00C52F7B">
      <w:r>
        <w:separator/>
      </w:r>
    </w:p>
  </w:endnote>
  <w:endnote w:type="continuationSeparator" w:id="0">
    <w:p w14:paraId="140E6047" w14:textId="77777777" w:rsidR="00410B1B" w:rsidRDefault="00410B1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3488F65" w:rsidR="00C33589" w:rsidRDefault="00C33589">
        <w:pPr>
          <w:pStyle w:val="af1"/>
          <w:jc w:val="center"/>
        </w:pPr>
        <w:r>
          <w:fldChar w:fldCharType="begin"/>
        </w:r>
        <w:r>
          <w:instrText>PAGE   \* MERGEFORMAT</w:instrText>
        </w:r>
        <w:r>
          <w:fldChar w:fldCharType="separate"/>
        </w:r>
        <w:r w:rsidR="00C138A8">
          <w:rPr>
            <w:noProof/>
          </w:rPr>
          <w:t>20</w:t>
        </w:r>
        <w:r>
          <w:fldChar w:fldCharType="end"/>
        </w:r>
      </w:p>
    </w:sdtContent>
  </w:sdt>
  <w:p w14:paraId="044A01D1" w14:textId="77777777" w:rsidR="00C33589" w:rsidRDefault="00C3358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F0346" w14:textId="77777777" w:rsidR="00410B1B" w:rsidRDefault="00410B1B" w:rsidP="00C52F7B">
      <w:r>
        <w:separator/>
      </w:r>
    </w:p>
  </w:footnote>
  <w:footnote w:type="continuationSeparator" w:id="0">
    <w:p w14:paraId="20BD7F12" w14:textId="77777777" w:rsidR="00410B1B" w:rsidRDefault="00410B1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31905E7"/>
    <w:multiLevelType w:val="hybridMultilevel"/>
    <w:tmpl w:val="B3287592"/>
    <w:lvl w:ilvl="0" w:tplc="BD0AB8FC">
      <w:start w:val="1"/>
      <w:numFmt w:val="decimal"/>
      <w:lvlText w:val="%1."/>
      <w:lvlJc w:val="left"/>
      <w:pPr>
        <w:ind w:left="2138" w:hanging="360"/>
      </w:pPr>
      <w:rPr>
        <w:rFonts w:cs="Times New Roman"/>
        <w:b w:val="0"/>
        <w:i w:val="0"/>
      </w:rPr>
    </w:lvl>
    <w:lvl w:ilvl="1" w:tplc="2E3899E6">
      <w:numFmt w:val="none"/>
      <w:lvlText w:val=""/>
      <w:lvlJc w:val="left"/>
      <w:pPr>
        <w:tabs>
          <w:tab w:val="num" w:pos="360"/>
        </w:tabs>
      </w:pPr>
    </w:lvl>
    <w:lvl w:ilvl="2" w:tplc="871497DE">
      <w:numFmt w:val="none"/>
      <w:lvlText w:val=""/>
      <w:lvlJc w:val="left"/>
      <w:pPr>
        <w:tabs>
          <w:tab w:val="num" w:pos="360"/>
        </w:tabs>
      </w:pPr>
    </w:lvl>
    <w:lvl w:ilvl="3" w:tplc="BF6AFF0A">
      <w:numFmt w:val="none"/>
      <w:lvlText w:val=""/>
      <w:lvlJc w:val="left"/>
      <w:pPr>
        <w:tabs>
          <w:tab w:val="num" w:pos="360"/>
        </w:tabs>
      </w:pPr>
    </w:lvl>
    <w:lvl w:ilvl="4" w:tplc="BDF61F8C">
      <w:numFmt w:val="none"/>
      <w:lvlText w:val=""/>
      <w:lvlJc w:val="left"/>
      <w:pPr>
        <w:tabs>
          <w:tab w:val="num" w:pos="360"/>
        </w:tabs>
      </w:pPr>
    </w:lvl>
    <w:lvl w:ilvl="5" w:tplc="8076C58C">
      <w:numFmt w:val="none"/>
      <w:lvlText w:val=""/>
      <w:lvlJc w:val="left"/>
      <w:pPr>
        <w:tabs>
          <w:tab w:val="num" w:pos="360"/>
        </w:tabs>
      </w:pPr>
    </w:lvl>
    <w:lvl w:ilvl="6" w:tplc="32F0A928">
      <w:numFmt w:val="none"/>
      <w:lvlText w:val=""/>
      <w:lvlJc w:val="left"/>
      <w:pPr>
        <w:tabs>
          <w:tab w:val="num" w:pos="360"/>
        </w:tabs>
      </w:pPr>
    </w:lvl>
    <w:lvl w:ilvl="7" w:tplc="0ED8E5BA">
      <w:numFmt w:val="none"/>
      <w:lvlText w:val=""/>
      <w:lvlJc w:val="left"/>
      <w:pPr>
        <w:tabs>
          <w:tab w:val="num" w:pos="360"/>
        </w:tabs>
      </w:pPr>
    </w:lvl>
    <w:lvl w:ilvl="8" w:tplc="AA589240">
      <w:numFmt w:val="none"/>
      <w:lvlText w:val=""/>
      <w:lvlJc w:val="left"/>
      <w:pPr>
        <w:tabs>
          <w:tab w:val="num" w:pos="360"/>
        </w:tabs>
      </w:pPr>
    </w:lvl>
  </w:abstractNum>
  <w:abstractNum w:abstractNumId="2" w15:restartNumberingAfterBreak="0">
    <w:nsid w:val="041A1371"/>
    <w:multiLevelType w:val="hybridMultilevel"/>
    <w:tmpl w:val="19DC9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6287A"/>
    <w:multiLevelType w:val="hybridMultilevel"/>
    <w:tmpl w:val="F87EB510"/>
    <w:lvl w:ilvl="0" w:tplc="04190011">
      <w:start w:val="1"/>
      <w:numFmt w:val="decimal"/>
      <w:lvlText w:val="%1)"/>
      <w:lvlJc w:val="left"/>
      <w:pPr>
        <w:ind w:left="2700" w:hanging="360"/>
      </w:pPr>
      <w:rPr>
        <w:rFonts w:cs="Times New Roman"/>
      </w:rPr>
    </w:lvl>
    <w:lvl w:ilvl="1" w:tplc="AA16B5E8">
      <w:start w:val="1"/>
      <w:numFmt w:val="decimal"/>
      <w:lvlText w:val="%2."/>
      <w:lvlJc w:val="left"/>
      <w:pPr>
        <w:tabs>
          <w:tab w:val="num" w:pos="3420"/>
        </w:tabs>
        <w:ind w:left="34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0E4A69A7"/>
    <w:multiLevelType w:val="hybridMultilevel"/>
    <w:tmpl w:val="3B221150"/>
    <w:lvl w:ilvl="0" w:tplc="B0B2435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FF6E05"/>
    <w:multiLevelType w:val="hybridMultilevel"/>
    <w:tmpl w:val="54C8FC20"/>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8"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066836"/>
    <w:multiLevelType w:val="hybridMultilevel"/>
    <w:tmpl w:val="62781DD4"/>
    <w:lvl w:ilvl="0" w:tplc="8C5C0D40">
      <w:start w:val="1"/>
      <w:numFmt w:val="decimal"/>
      <w:lvlText w:val="%1."/>
      <w:lvlJc w:val="left"/>
      <w:pPr>
        <w:ind w:left="2418" w:hanging="1425"/>
      </w:pPr>
      <w:rPr>
        <w:rFonts w:hint="default"/>
      </w:rPr>
    </w:lvl>
    <w:lvl w:ilvl="1" w:tplc="04190019" w:tentative="1">
      <w:start w:val="1"/>
      <w:numFmt w:val="lowerLetter"/>
      <w:lvlText w:val="%2."/>
      <w:lvlJc w:val="left"/>
      <w:pPr>
        <w:ind w:left="1713" w:hanging="360"/>
      </w:pPr>
    </w:lvl>
    <w:lvl w:ilvl="2" w:tplc="0419001B">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12" w15:restartNumberingAfterBreak="0">
    <w:nsid w:val="33BD1017"/>
    <w:multiLevelType w:val="hybridMultilevel"/>
    <w:tmpl w:val="AFA876B4"/>
    <w:lvl w:ilvl="0" w:tplc="2EFCF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992153"/>
    <w:multiLevelType w:val="hybridMultilevel"/>
    <w:tmpl w:val="56A21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FA25D1"/>
    <w:multiLevelType w:val="hybridMultilevel"/>
    <w:tmpl w:val="F6DE58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59A055E"/>
    <w:multiLevelType w:val="hybridMultilevel"/>
    <w:tmpl w:val="144C002A"/>
    <w:lvl w:ilvl="0" w:tplc="BF3876CC">
      <w:start w:val="1"/>
      <w:numFmt w:val="decimal"/>
      <w:lvlText w:val="%1."/>
      <w:lvlJc w:val="left"/>
      <w:pPr>
        <w:tabs>
          <w:tab w:val="num" w:pos="1429"/>
        </w:tabs>
        <w:ind w:left="1429" w:hanging="360"/>
      </w:pPr>
      <w:rPr>
        <w:rFonts w:cs="Times New Roman"/>
      </w:rPr>
    </w:lvl>
    <w:lvl w:ilvl="1" w:tplc="F8D49368">
      <w:numFmt w:val="none"/>
      <w:lvlText w:val=""/>
      <w:lvlJc w:val="left"/>
      <w:pPr>
        <w:tabs>
          <w:tab w:val="num" w:pos="360"/>
        </w:tabs>
      </w:pPr>
      <w:rPr>
        <w:rFonts w:cs="Times New Roman"/>
      </w:rPr>
    </w:lvl>
    <w:lvl w:ilvl="2" w:tplc="7BDE8224">
      <w:numFmt w:val="none"/>
      <w:lvlText w:val=""/>
      <w:lvlJc w:val="left"/>
      <w:pPr>
        <w:tabs>
          <w:tab w:val="num" w:pos="360"/>
        </w:tabs>
      </w:pPr>
      <w:rPr>
        <w:rFonts w:cs="Times New Roman"/>
      </w:rPr>
    </w:lvl>
    <w:lvl w:ilvl="3" w:tplc="05389182">
      <w:numFmt w:val="none"/>
      <w:lvlText w:val=""/>
      <w:lvlJc w:val="left"/>
      <w:pPr>
        <w:tabs>
          <w:tab w:val="num" w:pos="360"/>
        </w:tabs>
      </w:pPr>
      <w:rPr>
        <w:rFonts w:cs="Times New Roman"/>
      </w:rPr>
    </w:lvl>
    <w:lvl w:ilvl="4" w:tplc="8D3A7722">
      <w:numFmt w:val="none"/>
      <w:lvlText w:val=""/>
      <w:lvlJc w:val="left"/>
      <w:pPr>
        <w:tabs>
          <w:tab w:val="num" w:pos="360"/>
        </w:tabs>
      </w:pPr>
      <w:rPr>
        <w:rFonts w:cs="Times New Roman"/>
      </w:rPr>
    </w:lvl>
    <w:lvl w:ilvl="5" w:tplc="F0C08A9C">
      <w:numFmt w:val="none"/>
      <w:lvlText w:val=""/>
      <w:lvlJc w:val="left"/>
      <w:pPr>
        <w:tabs>
          <w:tab w:val="num" w:pos="360"/>
        </w:tabs>
      </w:pPr>
      <w:rPr>
        <w:rFonts w:cs="Times New Roman"/>
      </w:rPr>
    </w:lvl>
    <w:lvl w:ilvl="6" w:tplc="053288DA">
      <w:numFmt w:val="none"/>
      <w:lvlText w:val=""/>
      <w:lvlJc w:val="left"/>
      <w:pPr>
        <w:tabs>
          <w:tab w:val="num" w:pos="360"/>
        </w:tabs>
      </w:pPr>
      <w:rPr>
        <w:rFonts w:cs="Times New Roman"/>
      </w:rPr>
    </w:lvl>
    <w:lvl w:ilvl="7" w:tplc="9D5EBDF2">
      <w:numFmt w:val="none"/>
      <w:lvlText w:val=""/>
      <w:lvlJc w:val="left"/>
      <w:pPr>
        <w:tabs>
          <w:tab w:val="num" w:pos="360"/>
        </w:tabs>
      </w:pPr>
      <w:rPr>
        <w:rFonts w:cs="Times New Roman"/>
      </w:rPr>
    </w:lvl>
    <w:lvl w:ilvl="8" w:tplc="68F8863E">
      <w:numFmt w:val="none"/>
      <w:lvlText w:val=""/>
      <w:lvlJc w:val="left"/>
      <w:pPr>
        <w:tabs>
          <w:tab w:val="num" w:pos="360"/>
        </w:tabs>
      </w:pPr>
      <w:rPr>
        <w:rFonts w:cs="Times New Roman"/>
      </w:rPr>
    </w:lvl>
  </w:abstractNum>
  <w:abstractNum w:abstractNumId="16" w15:restartNumberingAfterBreak="0">
    <w:nsid w:val="384E3727"/>
    <w:multiLevelType w:val="hybridMultilevel"/>
    <w:tmpl w:val="C93444E0"/>
    <w:lvl w:ilvl="0" w:tplc="A34E8740">
      <w:start w:val="1"/>
      <w:numFmt w:val="decimal"/>
      <w:lvlText w:val="%1."/>
      <w:lvlJc w:val="left"/>
      <w:pPr>
        <w:tabs>
          <w:tab w:val="num" w:pos="1429"/>
        </w:tabs>
        <w:ind w:left="1429"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7C29C0"/>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8A605EC"/>
    <w:multiLevelType w:val="hybridMultilevel"/>
    <w:tmpl w:val="9F88D40C"/>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923239D"/>
    <w:multiLevelType w:val="hybridMultilevel"/>
    <w:tmpl w:val="F76EBA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395F38BB"/>
    <w:multiLevelType w:val="multilevel"/>
    <w:tmpl w:val="A50C662C"/>
    <w:lvl w:ilvl="0">
      <w:start w:val="1"/>
      <w:numFmt w:val="decimal"/>
      <w:lvlText w:val="%1."/>
      <w:lvlJc w:val="left"/>
      <w:pPr>
        <w:ind w:left="1800" w:hanging="1080"/>
      </w:pPr>
      <w:rPr>
        <w:rFonts w:cs="Times New Roman"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A452D35"/>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C8D3B54"/>
    <w:multiLevelType w:val="hybridMultilevel"/>
    <w:tmpl w:val="983803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C073C2"/>
    <w:multiLevelType w:val="hybridMultilevel"/>
    <w:tmpl w:val="2ADCA192"/>
    <w:lvl w:ilvl="0" w:tplc="FD648D30">
      <w:start w:val="1"/>
      <w:numFmt w:val="decimal"/>
      <w:lvlText w:val="%1."/>
      <w:lvlJc w:val="left"/>
      <w:pPr>
        <w:ind w:left="1800" w:hanging="360"/>
      </w:pPr>
      <w:rPr>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2730458"/>
    <w:multiLevelType w:val="hybridMultilevel"/>
    <w:tmpl w:val="238C22C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15:restartNumberingAfterBreak="0">
    <w:nsid w:val="47F536BA"/>
    <w:multiLevelType w:val="hybridMultilevel"/>
    <w:tmpl w:val="47DAE26A"/>
    <w:lvl w:ilvl="0" w:tplc="02DAAA9C">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90B71F0"/>
    <w:multiLevelType w:val="hybridMultilevel"/>
    <w:tmpl w:val="90D83914"/>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9A73F89"/>
    <w:multiLevelType w:val="hybridMultilevel"/>
    <w:tmpl w:val="657A7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832DE5"/>
    <w:multiLevelType w:val="hybridMultilevel"/>
    <w:tmpl w:val="DB3653AE"/>
    <w:lvl w:ilvl="0" w:tplc="C310AE7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DF60E6B"/>
    <w:multiLevelType w:val="hybridMultilevel"/>
    <w:tmpl w:val="C02E4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5147502F"/>
    <w:multiLevelType w:val="hybridMultilevel"/>
    <w:tmpl w:val="4AB6C0E6"/>
    <w:lvl w:ilvl="0" w:tplc="EA52E2AA">
      <w:start w:val="1"/>
      <w:numFmt w:val="decimal"/>
      <w:lvlText w:val="%1."/>
      <w:lvlJc w:val="left"/>
      <w:pPr>
        <w:tabs>
          <w:tab w:val="num" w:pos="2214"/>
        </w:tabs>
        <w:ind w:left="2214" w:hanging="360"/>
      </w:pPr>
      <w:rPr>
        <w:rFonts w:ascii="Times New Roman" w:hAnsi="Times New Roman" w:cs="Times New Roman" w:hint="default"/>
        <w:b/>
        <w:sz w:val="28"/>
        <w:szCs w:val="28"/>
      </w:rPr>
    </w:lvl>
    <w:lvl w:ilvl="1" w:tplc="449ED38E">
      <w:numFmt w:val="none"/>
      <w:lvlText w:val=""/>
      <w:lvlJc w:val="left"/>
      <w:pPr>
        <w:tabs>
          <w:tab w:val="num" w:pos="360"/>
        </w:tabs>
      </w:pPr>
      <w:rPr>
        <w:rFonts w:cs="Times New Roman"/>
      </w:rPr>
    </w:lvl>
    <w:lvl w:ilvl="2" w:tplc="9FAC0BF0">
      <w:numFmt w:val="none"/>
      <w:lvlText w:val=""/>
      <w:lvlJc w:val="left"/>
      <w:pPr>
        <w:tabs>
          <w:tab w:val="num" w:pos="360"/>
        </w:tabs>
      </w:pPr>
      <w:rPr>
        <w:rFonts w:cs="Times New Roman"/>
      </w:rPr>
    </w:lvl>
    <w:lvl w:ilvl="3" w:tplc="418AAFD6">
      <w:numFmt w:val="none"/>
      <w:lvlText w:val=""/>
      <w:lvlJc w:val="left"/>
      <w:pPr>
        <w:tabs>
          <w:tab w:val="num" w:pos="360"/>
        </w:tabs>
      </w:pPr>
      <w:rPr>
        <w:rFonts w:cs="Times New Roman"/>
      </w:rPr>
    </w:lvl>
    <w:lvl w:ilvl="4" w:tplc="56240B36">
      <w:numFmt w:val="none"/>
      <w:lvlText w:val=""/>
      <w:lvlJc w:val="left"/>
      <w:pPr>
        <w:tabs>
          <w:tab w:val="num" w:pos="360"/>
        </w:tabs>
      </w:pPr>
      <w:rPr>
        <w:rFonts w:cs="Times New Roman"/>
      </w:rPr>
    </w:lvl>
    <w:lvl w:ilvl="5" w:tplc="65FAA2A0">
      <w:numFmt w:val="none"/>
      <w:lvlText w:val=""/>
      <w:lvlJc w:val="left"/>
      <w:pPr>
        <w:tabs>
          <w:tab w:val="num" w:pos="360"/>
        </w:tabs>
      </w:pPr>
      <w:rPr>
        <w:rFonts w:cs="Times New Roman"/>
      </w:rPr>
    </w:lvl>
    <w:lvl w:ilvl="6" w:tplc="64522514">
      <w:numFmt w:val="none"/>
      <w:lvlText w:val=""/>
      <w:lvlJc w:val="left"/>
      <w:pPr>
        <w:tabs>
          <w:tab w:val="num" w:pos="360"/>
        </w:tabs>
      </w:pPr>
      <w:rPr>
        <w:rFonts w:cs="Times New Roman"/>
      </w:rPr>
    </w:lvl>
    <w:lvl w:ilvl="7" w:tplc="D50A94E4">
      <w:numFmt w:val="none"/>
      <w:lvlText w:val=""/>
      <w:lvlJc w:val="left"/>
      <w:pPr>
        <w:tabs>
          <w:tab w:val="num" w:pos="360"/>
        </w:tabs>
      </w:pPr>
      <w:rPr>
        <w:rFonts w:cs="Times New Roman"/>
      </w:rPr>
    </w:lvl>
    <w:lvl w:ilvl="8" w:tplc="928A4670">
      <w:numFmt w:val="none"/>
      <w:lvlText w:val=""/>
      <w:lvlJc w:val="left"/>
      <w:pPr>
        <w:tabs>
          <w:tab w:val="num" w:pos="360"/>
        </w:tabs>
      </w:pPr>
      <w:rPr>
        <w:rFonts w:cs="Times New Roman"/>
      </w:rPr>
    </w:lvl>
  </w:abstractNum>
  <w:abstractNum w:abstractNumId="31" w15:restartNumberingAfterBreak="0">
    <w:nsid w:val="53397DAC"/>
    <w:multiLevelType w:val="hybridMultilevel"/>
    <w:tmpl w:val="65D6548C"/>
    <w:lvl w:ilvl="0" w:tplc="D3C025E8">
      <w:start w:val="1"/>
      <w:numFmt w:val="bullet"/>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55B4326"/>
    <w:multiLevelType w:val="hybridMultilevel"/>
    <w:tmpl w:val="823E2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3612F3"/>
    <w:multiLevelType w:val="hybridMultilevel"/>
    <w:tmpl w:val="AF3281DA"/>
    <w:lvl w:ilvl="0" w:tplc="018E1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ECE3DE6"/>
    <w:multiLevelType w:val="multilevel"/>
    <w:tmpl w:val="8B1ACC90"/>
    <w:lvl w:ilvl="0">
      <w:start w:val="1"/>
      <w:numFmt w:val="decimal"/>
      <w:lvlText w:val="%1."/>
      <w:lvlJc w:val="left"/>
      <w:pPr>
        <w:ind w:left="1429" w:hanging="360"/>
      </w:pPr>
      <w:rPr>
        <w:rFonts w:cs="Times New Roman" w:hint="default"/>
        <w:color w:val="auto"/>
      </w:rPr>
    </w:lvl>
    <w:lvl w:ilvl="1">
      <w:start w:val="5"/>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b/>
        <w:i w:val="0"/>
      </w:rPr>
    </w:lvl>
    <w:lvl w:ilvl="3">
      <w:start w:val="1"/>
      <w:numFmt w:val="decimal"/>
      <w:isLgl/>
      <w:lvlText w:val="%1.%2.%3.%4."/>
      <w:lvlJc w:val="left"/>
      <w:pPr>
        <w:ind w:left="2149" w:hanging="108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509" w:hanging="1440"/>
      </w:pPr>
      <w:rPr>
        <w:rFonts w:hint="default"/>
        <w:b/>
        <w:i w:val="0"/>
      </w:rPr>
    </w:lvl>
    <w:lvl w:ilvl="6">
      <w:start w:val="1"/>
      <w:numFmt w:val="decimal"/>
      <w:isLgl/>
      <w:lvlText w:val="%1.%2.%3.%4.%5.%6.%7."/>
      <w:lvlJc w:val="left"/>
      <w:pPr>
        <w:ind w:left="2869" w:hanging="1800"/>
      </w:pPr>
      <w:rPr>
        <w:rFonts w:hint="default"/>
        <w:b/>
        <w:i w:val="0"/>
      </w:rPr>
    </w:lvl>
    <w:lvl w:ilvl="7">
      <w:start w:val="1"/>
      <w:numFmt w:val="decimal"/>
      <w:isLgl/>
      <w:lvlText w:val="%1.%2.%3.%4.%5.%6.%7.%8."/>
      <w:lvlJc w:val="left"/>
      <w:pPr>
        <w:ind w:left="2869" w:hanging="1800"/>
      </w:pPr>
      <w:rPr>
        <w:rFonts w:hint="default"/>
        <w:b/>
        <w:i w:val="0"/>
      </w:rPr>
    </w:lvl>
    <w:lvl w:ilvl="8">
      <w:start w:val="1"/>
      <w:numFmt w:val="decimal"/>
      <w:isLgl/>
      <w:lvlText w:val="%1.%2.%3.%4.%5.%6.%7.%8.%9."/>
      <w:lvlJc w:val="left"/>
      <w:pPr>
        <w:ind w:left="3229" w:hanging="2160"/>
      </w:pPr>
      <w:rPr>
        <w:rFonts w:hint="default"/>
        <w:b/>
        <w:i w:val="0"/>
      </w:rPr>
    </w:lvl>
  </w:abstractNum>
  <w:abstractNum w:abstractNumId="35" w15:restartNumberingAfterBreak="0">
    <w:nsid w:val="5FE0723F"/>
    <w:multiLevelType w:val="hybridMultilevel"/>
    <w:tmpl w:val="DDA21A8E"/>
    <w:lvl w:ilvl="0" w:tplc="B3463A76">
      <w:start w:val="1"/>
      <w:numFmt w:val="upperRoman"/>
      <w:lvlText w:val="%1."/>
      <w:lvlJc w:val="left"/>
      <w:pPr>
        <w:ind w:left="928" w:hanging="360"/>
      </w:pPr>
      <w:rPr>
        <w:rFonts w:hint="default"/>
        <w:b/>
        <w:i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DF49AE"/>
    <w:multiLevelType w:val="hybridMultilevel"/>
    <w:tmpl w:val="DD6E5D5A"/>
    <w:lvl w:ilvl="0" w:tplc="1E308CE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1948D4"/>
    <w:multiLevelType w:val="hybridMultilevel"/>
    <w:tmpl w:val="5E2E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9F714B"/>
    <w:multiLevelType w:val="hybridMultilevel"/>
    <w:tmpl w:val="15BE6900"/>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9D3E2E"/>
    <w:multiLevelType w:val="hybridMultilevel"/>
    <w:tmpl w:val="718C9AAC"/>
    <w:lvl w:ilvl="0" w:tplc="EBC444B0">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785A7909"/>
    <w:multiLevelType w:val="hybridMultilevel"/>
    <w:tmpl w:val="3EF22A6A"/>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7"/>
  </w:num>
  <w:num w:numId="3">
    <w:abstractNumId w:val="36"/>
  </w:num>
  <w:num w:numId="4">
    <w:abstractNumId w:val="9"/>
  </w:num>
  <w:num w:numId="5">
    <w:abstractNumId w:val="4"/>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8"/>
  </w:num>
  <w:num w:numId="10">
    <w:abstractNumId w:val="17"/>
  </w:num>
  <w:num w:numId="11">
    <w:abstractNumId w:val="21"/>
  </w:num>
  <w:num w:numId="12">
    <w:abstractNumId w:val="5"/>
  </w:num>
  <w:num w:numId="13">
    <w:abstractNumId w:val="19"/>
  </w:num>
  <w:num w:numId="14">
    <w:abstractNumId w:val="20"/>
  </w:num>
  <w:num w:numId="15">
    <w:abstractNumId w:val="34"/>
  </w:num>
  <w:num w:numId="16">
    <w:abstractNumId w:val="31"/>
  </w:num>
  <w:num w:numId="17">
    <w:abstractNumId w:val="15"/>
  </w:num>
  <w:num w:numId="18">
    <w:abstractNumId w:val="0"/>
  </w:num>
  <w:num w:numId="19">
    <w:abstractNumId w:val="24"/>
  </w:num>
  <w:num w:numId="20">
    <w:abstractNumId w:val="1"/>
  </w:num>
  <w:num w:numId="21">
    <w:abstractNumId w:val="16"/>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7"/>
  </w:num>
  <w:num w:numId="26">
    <w:abstractNumId w:val="41"/>
  </w:num>
  <w:num w:numId="27">
    <w:abstractNumId w:val="25"/>
  </w:num>
  <w:num w:numId="28">
    <w:abstractNumId w:val="12"/>
  </w:num>
  <w:num w:numId="29">
    <w:abstractNumId w:val="2"/>
  </w:num>
  <w:num w:numId="30">
    <w:abstractNumId w:val="18"/>
  </w:num>
  <w:num w:numId="31">
    <w:abstractNumId w:val="26"/>
  </w:num>
  <w:num w:numId="32">
    <w:abstractNumId w:val="3"/>
  </w:num>
  <w:num w:numId="33">
    <w:abstractNumId w:val="14"/>
  </w:num>
  <w:num w:numId="34">
    <w:abstractNumId w:val="22"/>
  </w:num>
  <w:num w:numId="35">
    <w:abstractNumId w:val="8"/>
  </w:num>
  <w:num w:numId="36">
    <w:abstractNumId w:val="23"/>
  </w:num>
  <w:num w:numId="37">
    <w:abstractNumId w:val="11"/>
  </w:num>
  <w:num w:numId="38">
    <w:abstractNumId w:val="35"/>
  </w:num>
  <w:num w:numId="39">
    <w:abstractNumId w:val="39"/>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8"/>
  </w:num>
  <w:num w:numId="43">
    <w:abstractNumId w:val="13"/>
  </w:num>
  <w:num w:numId="4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2E6B"/>
    <w:rsid w:val="00056998"/>
    <w:rsid w:val="00070B74"/>
    <w:rsid w:val="00071016"/>
    <w:rsid w:val="000719F0"/>
    <w:rsid w:val="000742E0"/>
    <w:rsid w:val="00075A1A"/>
    <w:rsid w:val="00080232"/>
    <w:rsid w:val="00081564"/>
    <w:rsid w:val="0008173A"/>
    <w:rsid w:val="0008472B"/>
    <w:rsid w:val="000858ED"/>
    <w:rsid w:val="000932A8"/>
    <w:rsid w:val="000948DB"/>
    <w:rsid w:val="00094A37"/>
    <w:rsid w:val="000952AF"/>
    <w:rsid w:val="000979E4"/>
    <w:rsid w:val="000A2CCD"/>
    <w:rsid w:val="000A61F1"/>
    <w:rsid w:val="000A7A9F"/>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2BDA"/>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F51"/>
    <w:rsid w:val="00170F5B"/>
    <w:rsid w:val="001744AB"/>
    <w:rsid w:val="001753A5"/>
    <w:rsid w:val="00183B21"/>
    <w:rsid w:val="00186288"/>
    <w:rsid w:val="00186A69"/>
    <w:rsid w:val="0018784E"/>
    <w:rsid w:val="00187EA4"/>
    <w:rsid w:val="00191D66"/>
    <w:rsid w:val="0019486A"/>
    <w:rsid w:val="00196416"/>
    <w:rsid w:val="001A2916"/>
    <w:rsid w:val="001A5DD0"/>
    <w:rsid w:val="001B2F49"/>
    <w:rsid w:val="001B396D"/>
    <w:rsid w:val="001B4AEC"/>
    <w:rsid w:val="001B4C63"/>
    <w:rsid w:val="001B5AFF"/>
    <w:rsid w:val="001C5D94"/>
    <w:rsid w:val="001D2169"/>
    <w:rsid w:val="001D5711"/>
    <w:rsid w:val="001E3E0F"/>
    <w:rsid w:val="001E56E8"/>
    <w:rsid w:val="001E660D"/>
    <w:rsid w:val="001F2788"/>
    <w:rsid w:val="001F3485"/>
    <w:rsid w:val="0020777C"/>
    <w:rsid w:val="0021083E"/>
    <w:rsid w:val="002110E8"/>
    <w:rsid w:val="00215D44"/>
    <w:rsid w:val="0022187E"/>
    <w:rsid w:val="00222DB5"/>
    <w:rsid w:val="002260D6"/>
    <w:rsid w:val="00227F6A"/>
    <w:rsid w:val="00231417"/>
    <w:rsid w:val="00231952"/>
    <w:rsid w:val="00231A11"/>
    <w:rsid w:val="00235C91"/>
    <w:rsid w:val="0023630A"/>
    <w:rsid w:val="002427BA"/>
    <w:rsid w:val="002450C3"/>
    <w:rsid w:val="0025075A"/>
    <w:rsid w:val="00251CC2"/>
    <w:rsid w:val="00251E74"/>
    <w:rsid w:val="002569F8"/>
    <w:rsid w:val="00256DF1"/>
    <w:rsid w:val="00256F66"/>
    <w:rsid w:val="00257966"/>
    <w:rsid w:val="00265C02"/>
    <w:rsid w:val="00283183"/>
    <w:rsid w:val="00284DCB"/>
    <w:rsid w:val="00286D22"/>
    <w:rsid w:val="00294A83"/>
    <w:rsid w:val="00296FDA"/>
    <w:rsid w:val="002A08DE"/>
    <w:rsid w:val="002A2809"/>
    <w:rsid w:val="002A39A6"/>
    <w:rsid w:val="002A481B"/>
    <w:rsid w:val="002B003B"/>
    <w:rsid w:val="002B020D"/>
    <w:rsid w:val="002B17C4"/>
    <w:rsid w:val="002B55DE"/>
    <w:rsid w:val="002B5680"/>
    <w:rsid w:val="002B7698"/>
    <w:rsid w:val="002C1B80"/>
    <w:rsid w:val="002C2C96"/>
    <w:rsid w:val="002C3B47"/>
    <w:rsid w:val="002C646B"/>
    <w:rsid w:val="002D06D6"/>
    <w:rsid w:val="002D0F8F"/>
    <w:rsid w:val="002D5BCA"/>
    <w:rsid w:val="002D6170"/>
    <w:rsid w:val="002D786A"/>
    <w:rsid w:val="002D7F79"/>
    <w:rsid w:val="002E01B0"/>
    <w:rsid w:val="002E02AB"/>
    <w:rsid w:val="002E11C9"/>
    <w:rsid w:val="002E3FEC"/>
    <w:rsid w:val="002E4576"/>
    <w:rsid w:val="002E7D40"/>
    <w:rsid w:val="002F4E7D"/>
    <w:rsid w:val="002F6A4E"/>
    <w:rsid w:val="0030132B"/>
    <w:rsid w:val="00310307"/>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3FD2"/>
    <w:rsid w:val="003761B6"/>
    <w:rsid w:val="00376A98"/>
    <w:rsid w:val="00381B06"/>
    <w:rsid w:val="00383417"/>
    <w:rsid w:val="00385C43"/>
    <w:rsid w:val="00387224"/>
    <w:rsid w:val="003941E3"/>
    <w:rsid w:val="003943F9"/>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448"/>
    <w:rsid w:val="003F4CB0"/>
    <w:rsid w:val="003F71E6"/>
    <w:rsid w:val="00400154"/>
    <w:rsid w:val="00410103"/>
    <w:rsid w:val="00410B1B"/>
    <w:rsid w:val="00411845"/>
    <w:rsid w:val="00415637"/>
    <w:rsid w:val="00415D9A"/>
    <w:rsid w:val="00416565"/>
    <w:rsid w:val="00432FEA"/>
    <w:rsid w:val="00434E67"/>
    <w:rsid w:val="004352A4"/>
    <w:rsid w:val="004403AF"/>
    <w:rsid w:val="0044391E"/>
    <w:rsid w:val="00450762"/>
    <w:rsid w:val="00452334"/>
    <w:rsid w:val="00456294"/>
    <w:rsid w:val="00461EF5"/>
    <w:rsid w:val="00466D91"/>
    <w:rsid w:val="00475DE5"/>
    <w:rsid w:val="004824A0"/>
    <w:rsid w:val="00483161"/>
    <w:rsid w:val="00483A48"/>
    <w:rsid w:val="00490B3F"/>
    <w:rsid w:val="004915BD"/>
    <w:rsid w:val="00496846"/>
    <w:rsid w:val="004A750B"/>
    <w:rsid w:val="004B1870"/>
    <w:rsid w:val="004B2A0F"/>
    <w:rsid w:val="004B2C83"/>
    <w:rsid w:val="004B4BFE"/>
    <w:rsid w:val="004B7E65"/>
    <w:rsid w:val="004C5E62"/>
    <w:rsid w:val="004E3DDF"/>
    <w:rsid w:val="004E443D"/>
    <w:rsid w:val="004E4737"/>
    <w:rsid w:val="004E6E94"/>
    <w:rsid w:val="004F229C"/>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70A7"/>
    <w:rsid w:val="005423CB"/>
    <w:rsid w:val="00543A77"/>
    <w:rsid w:val="005532E3"/>
    <w:rsid w:val="00555181"/>
    <w:rsid w:val="00555ABF"/>
    <w:rsid w:val="0057189E"/>
    <w:rsid w:val="00577CE4"/>
    <w:rsid w:val="00577F87"/>
    <w:rsid w:val="00582F7D"/>
    <w:rsid w:val="00592E29"/>
    <w:rsid w:val="0059504A"/>
    <w:rsid w:val="00596CE9"/>
    <w:rsid w:val="005A0208"/>
    <w:rsid w:val="005A035D"/>
    <w:rsid w:val="005B03DE"/>
    <w:rsid w:val="005B16AA"/>
    <w:rsid w:val="005B5A44"/>
    <w:rsid w:val="005C1262"/>
    <w:rsid w:val="005C31BB"/>
    <w:rsid w:val="005C5D6A"/>
    <w:rsid w:val="005C7358"/>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6047"/>
    <w:rsid w:val="00607EFB"/>
    <w:rsid w:val="0062422A"/>
    <w:rsid w:val="0062424B"/>
    <w:rsid w:val="0063236C"/>
    <w:rsid w:val="0063503E"/>
    <w:rsid w:val="006409F1"/>
    <w:rsid w:val="006416EF"/>
    <w:rsid w:val="006419C6"/>
    <w:rsid w:val="006423FB"/>
    <w:rsid w:val="00642CB5"/>
    <w:rsid w:val="006435B4"/>
    <w:rsid w:val="00643D4B"/>
    <w:rsid w:val="00646C3D"/>
    <w:rsid w:val="00650C9C"/>
    <w:rsid w:val="00651E82"/>
    <w:rsid w:val="0065286A"/>
    <w:rsid w:val="00653666"/>
    <w:rsid w:val="00657FD2"/>
    <w:rsid w:val="0066171B"/>
    <w:rsid w:val="00667342"/>
    <w:rsid w:val="00672880"/>
    <w:rsid w:val="00672DE8"/>
    <w:rsid w:val="0068152F"/>
    <w:rsid w:val="006815B6"/>
    <w:rsid w:val="00697B17"/>
    <w:rsid w:val="006A0A18"/>
    <w:rsid w:val="006A1858"/>
    <w:rsid w:val="006A2253"/>
    <w:rsid w:val="006A2970"/>
    <w:rsid w:val="006A39A3"/>
    <w:rsid w:val="006A576E"/>
    <w:rsid w:val="006B1292"/>
    <w:rsid w:val="006B3C5B"/>
    <w:rsid w:val="006B5B4D"/>
    <w:rsid w:val="006C24B7"/>
    <w:rsid w:val="006D1A6A"/>
    <w:rsid w:val="006D1B62"/>
    <w:rsid w:val="006D2028"/>
    <w:rsid w:val="006D27FF"/>
    <w:rsid w:val="006D6D2D"/>
    <w:rsid w:val="006E12A8"/>
    <w:rsid w:val="006F13E5"/>
    <w:rsid w:val="006F601F"/>
    <w:rsid w:val="006F780B"/>
    <w:rsid w:val="007022C3"/>
    <w:rsid w:val="00707AE6"/>
    <w:rsid w:val="00711443"/>
    <w:rsid w:val="007130E6"/>
    <w:rsid w:val="00713E67"/>
    <w:rsid w:val="00714EC8"/>
    <w:rsid w:val="00714EF4"/>
    <w:rsid w:val="00715F8B"/>
    <w:rsid w:val="00722EE9"/>
    <w:rsid w:val="00723437"/>
    <w:rsid w:val="00724F1D"/>
    <w:rsid w:val="00732AF8"/>
    <w:rsid w:val="00735C15"/>
    <w:rsid w:val="00735DF3"/>
    <w:rsid w:val="00740514"/>
    <w:rsid w:val="00741CBE"/>
    <w:rsid w:val="007425EF"/>
    <w:rsid w:val="007455EF"/>
    <w:rsid w:val="00747457"/>
    <w:rsid w:val="00750BF5"/>
    <w:rsid w:val="00753CAB"/>
    <w:rsid w:val="00757EEE"/>
    <w:rsid w:val="007603CA"/>
    <w:rsid w:val="00764EDC"/>
    <w:rsid w:val="00765419"/>
    <w:rsid w:val="00766514"/>
    <w:rsid w:val="00766B13"/>
    <w:rsid w:val="00767D96"/>
    <w:rsid w:val="0077515C"/>
    <w:rsid w:val="0077637C"/>
    <w:rsid w:val="00776559"/>
    <w:rsid w:val="00781A43"/>
    <w:rsid w:val="0078522F"/>
    <w:rsid w:val="00790521"/>
    <w:rsid w:val="0079239F"/>
    <w:rsid w:val="007A2C24"/>
    <w:rsid w:val="007A48AE"/>
    <w:rsid w:val="007A5CA7"/>
    <w:rsid w:val="007A77D0"/>
    <w:rsid w:val="007A7DD5"/>
    <w:rsid w:val="007B275D"/>
    <w:rsid w:val="007C0CF3"/>
    <w:rsid w:val="007C216C"/>
    <w:rsid w:val="007C279D"/>
    <w:rsid w:val="007C6006"/>
    <w:rsid w:val="007C6165"/>
    <w:rsid w:val="007C76B2"/>
    <w:rsid w:val="007D0069"/>
    <w:rsid w:val="007D2EFA"/>
    <w:rsid w:val="007D317B"/>
    <w:rsid w:val="007D475C"/>
    <w:rsid w:val="007D6C34"/>
    <w:rsid w:val="007E18A8"/>
    <w:rsid w:val="007E20DB"/>
    <w:rsid w:val="007E3FEC"/>
    <w:rsid w:val="007E5A9E"/>
    <w:rsid w:val="007E6680"/>
    <w:rsid w:val="007F43B0"/>
    <w:rsid w:val="007F76D4"/>
    <w:rsid w:val="007F77E1"/>
    <w:rsid w:val="0080014F"/>
    <w:rsid w:val="008001F1"/>
    <w:rsid w:val="00800257"/>
    <w:rsid w:val="00800900"/>
    <w:rsid w:val="008014FD"/>
    <w:rsid w:val="008072D6"/>
    <w:rsid w:val="00807654"/>
    <w:rsid w:val="00807C51"/>
    <w:rsid w:val="00810918"/>
    <w:rsid w:val="00812C5C"/>
    <w:rsid w:val="00816639"/>
    <w:rsid w:val="00830003"/>
    <w:rsid w:val="0083365F"/>
    <w:rsid w:val="00845211"/>
    <w:rsid w:val="0084556F"/>
    <w:rsid w:val="00846604"/>
    <w:rsid w:val="00846817"/>
    <w:rsid w:val="00850AFD"/>
    <w:rsid w:val="00850DE5"/>
    <w:rsid w:val="008527A4"/>
    <w:rsid w:val="00853EFD"/>
    <w:rsid w:val="00854C13"/>
    <w:rsid w:val="008569A9"/>
    <w:rsid w:val="00861DB9"/>
    <w:rsid w:val="00862509"/>
    <w:rsid w:val="008657E8"/>
    <w:rsid w:val="008662F9"/>
    <w:rsid w:val="00871797"/>
    <w:rsid w:val="00874020"/>
    <w:rsid w:val="00874B21"/>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EF"/>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9007F9"/>
    <w:rsid w:val="00900B00"/>
    <w:rsid w:val="00901E20"/>
    <w:rsid w:val="0090565A"/>
    <w:rsid w:val="00906432"/>
    <w:rsid w:val="00907AFF"/>
    <w:rsid w:val="0091058A"/>
    <w:rsid w:val="00910BE5"/>
    <w:rsid w:val="00910F5A"/>
    <w:rsid w:val="00912E9C"/>
    <w:rsid w:val="009134AA"/>
    <w:rsid w:val="00916C16"/>
    <w:rsid w:val="00925014"/>
    <w:rsid w:val="00926AB3"/>
    <w:rsid w:val="009316BA"/>
    <w:rsid w:val="00932FCE"/>
    <w:rsid w:val="0093509E"/>
    <w:rsid w:val="00935105"/>
    <w:rsid w:val="00936078"/>
    <w:rsid w:val="00936571"/>
    <w:rsid w:val="0093660A"/>
    <w:rsid w:val="00942D9F"/>
    <w:rsid w:val="00942E69"/>
    <w:rsid w:val="00945255"/>
    <w:rsid w:val="00945842"/>
    <w:rsid w:val="00951000"/>
    <w:rsid w:val="009516B6"/>
    <w:rsid w:val="00954C11"/>
    <w:rsid w:val="00956A09"/>
    <w:rsid w:val="0096418C"/>
    <w:rsid w:val="00964ED3"/>
    <w:rsid w:val="009653DD"/>
    <w:rsid w:val="00966A69"/>
    <w:rsid w:val="009673A8"/>
    <w:rsid w:val="00975554"/>
    <w:rsid w:val="00975F7D"/>
    <w:rsid w:val="00976831"/>
    <w:rsid w:val="00977005"/>
    <w:rsid w:val="00977A12"/>
    <w:rsid w:val="009822EF"/>
    <w:rsid w:val="00984A24"/>
    <w:rsid w:val="0099239A"/>
    <w:rsid w:val="00995ECB"/>
    <w:rsid w:val="00996AFE"/>
    <w:rsid w:val="009A13B4"/>
    <w:rsid w:val="009A2876"/>
    <w:rsid w:val="009A2B87"/>
    <w:rsid w:val="009A303D"/>
    <w:rsid w:val="009B00E1"/>
    <w:rsid w:val="009B4E49"/>
    <w:rsid w:val="009B5D86"/>
    <w:rsid w:val="009B6F7E"/>
    <w:rsid w:val="009C085C"/>
    <w:rsid w:val="009C22D2"/>
    <w:rsid w:val="009C2B07"/>
    <w:rsid w:val="009C423E"/>
    <w:rsid w:val="009C440A"/>
    <w:rsid w:val="009C4968"/>
    <w:rsid w:val="009C587E"/>
    <w:rsid w:val="009C76DF"/>
    <w:rsid w:val="009D1E84"/>
    <w:rsid w:val="009D34EE"/>
    <w:rsid w:val="009E487B"/>
    <w:rsid w:val="009F06DD"/>
    <w:rsid w:val="009F113E"/>
    <w:rsid w:val="009F685D"/>
    <w:rsid w:val="009F73CE"/>
    <w:rsid w:val="00A01D4A"/>
    <w:rsid w:val="00A02793"/>
    <w:rsid w:val="00A0455B"/>
    <w:rsid w:val="00A0640B"/>
    <w:rsid w:val="00A06B6F"/>
    <w:rsid w:val="00A113C4"/>
    <w:rsid w:val="00A13F43"/>
    <w:rsid w:val="00A23C4D"/>
    <w:rsid w:val="00A240FC"/>
    <w:rsid w:val="00A24296"/>
    <w:rsid w:val="00A2699E"/>
    <w:rsid w:val="00A2751F"/>
    <w:rsid w:val="00A3000F"/>
    <w:rsid w:val="00A36063"/>
    <w:rsid w:val="00A36257"/>
    <w:rsid w:val="00A42C8A"/>
    <w:rsid w:val="00A42EEC"/>
    <w:rsid w:val="00A4313A"/>
    <w:rsid w:val="00A43364"/>
    <w:rsid w:val="00A44BB3"/>
    <w:rsid w:val="00A455C3"/>
    <w:rsid w:val="00A5368C"/>
    <w:rsid w:val="00A60065"/>
    <w:rsid w:val="00A61C05"/>
    <w:rsid w:val="00A62E28"/>
    <w:rsid w:val="00A70D37"/>
    <w:rsid w:val="00A7400F"/>
    <w:rsid w:val="00A76B1C"/>
    <w:rsid w:val="00A812D5"/>
    <w:rsid w:val="00A81806"/>
    <w:rsid w:val="00A83CCE"/>
    <w:rsid w:val="00A86090"/>
    <w:rsid w:val="00A95021"/>
    <w:rsid w:val="00AA765D"/>
    <w:rsid w:val="00AB000F"/>
    <w:rsid w:val="00AB0D04"/>
    <w:rsid w:val="00AB1728"/>
    <w:rsid w:val="00AB3E85"/>
    <w:rsid w:val="00AC21DF"/>
    <w:rsid w:val="00AC6AA5"/>
    <w:rsid w:val="00AC7914"/>
    <w:rsid w:val="00AD237C"/>
    <w:rsid w:val="00AE5228"/>
    <w:rsid w:val="00AF2B49"/>
    <w:rsid w:val="00AF6AB8"/>
    <w:rsid w:val="00B231C8"/>
    <w:rsid w:val="00B25772"/>
    <w:rsid w:val="00B25797"/>
    <w:rsid w:val="00B261AE"/>
    <w:rsid w:val="00B35E8C"/>
    <w:rsid w:val="00B4429E"/>
    <w:rsid w:val="00B44E7C"/>
    <w:rsid w:val="00B467AA"/>
    <w:rsid w:val="00B51EFD"/>
    <w:rsid w:val="00B52752"/>
    <w:rsid w:val="00B528C8"/>
    <w:rsid w:val="00B53D40"/>
    <w:rsid w:val="00B55859"/>
    <w:rsid w:val="00B55B69"/>
    <w:rsid w:val="00B60A44"/>
    <w:rsid w:val="00B60EE8"/>
    <w:rsid w:val="00B66A34"/>
    <w:rsid w:val="00B67D08"/>
    <w:rsid w:val="00B7432C"/>
    <w:rsid w:val="00B75C06"/>
    <w:rsid w:val="00B76027"/>
    <w:rsid w:val="00B76435"/>
    <w:rsid w:val="00B86821"/>
    <w:rsid w:val="00B86F1B"/>
    <w:rsid w:val="00B93EF4"/>
    <w:rsid w:val="00B96776"/>
    <w:rsid w:val="00B975E3"/>
    <w:rsid w:val="00B977EC"/>
    <w:rsid w:val="00BA5E3A"/>
    <w:rsid w:val="00BA5FF4"/>
    <w:rsid w:val="00BA641D"/>
    <w:rsid w:val="00BA6D16"/>
    <w:rsid w:val="00BB2DC8"/>
    <w:rsid w:val="00BB43B1"/>
    <w:rsid w:val="00BB43EF"/>
    <w:rsid w:val="00BB53C8"/>
    <w:rsid w:val="00BB55D1"/>
    <w:rsid w:val="00BC03D6"/>
    <w:rsid w:val="00BC1293"/>
    <w:rsid w:val="00BC43CA"/>
    <w:rsid w:val="00BC6C5A"/>
    <w:rsid w:val="00BD03ED"/>
    <w:rsid w:val="00BD3969"/>
    <w:rsid w:val="00BD451C"/>
    <w:rsid w:val="00BD4E47"/>
    <w:rsid w:val="00BE1CD3"/>
    <w:rsid w:val="00BE4FA1"/>
    <w:rsid w:val="00BE53A3"/>
    <w:rsid w:val="00BE6FCB"/>
    <w:rsid w:val="00BE7E5E"/>
    <w:rsid w:val="00BF3C9C"/>
    <w:rsid w:val="00BF42A5"/>
    <w:rsid w:val="00BF4D99"/>
    <w:rsid w:val="00BF5CA9"/>
    <w:rsid w:val="00C00C50"/>
    <w:rsid w:val="00C035EE"/>
    <w:rsid w:val="00C1188C"/>
    <w:rsid w:val="00C138A8"/>
    <w:rsid w:val="00C173AE"/>
    <w:rsid w:val="00C17D12"/>
    <w:rsid w:val="00C24E2A"/>
    <w:rsid w:val="00C25E26"/>
    <w:rsid w:val="00C33589"/>
    <w:rsid w:val="00C37E1B"/>
    <w:rsid w:val="00C4513E"/>
    <w:rsid w:val="00C4697F"/>
    <w:rsid w:val="00C52F7B"/>
    <w:rsid w:val="00C53FC7"/>
    <w:rsid w:val="00C545E0"/>
    <w:rsid w:val="00C548BC"/>
    <w:rsid w:val="00C5497D"/>
    <w:rsid w:val="00C60475"/>
    <w:rsid w:val="00C63642"/>
    <w:rsid w:val="00C63B2E"/>
    <w:rsid w:val="00C74FA8"/>
    <w:rsid w:val="00C82C41"/>
    <w:rsid w:val="00C94A6F"/>
    <w:rsid w:val="00CA0F9A"/>
    <w:rsid w:val="00CA1920"/>
    <w:rsid w:val="00CA315F"/>
    <w:rsid w:val="00CB2E14"/>
    <w:rsid w:val="00CC452F"/>
    <w:rsid w:val="00CC5351"/>
    <w:rsid w:val="00CD002C"/>
    <w:rsid w:val="00CD1D8A"/>
    <w:rsid w:val="00CD1DDC"/>
    <w:rsid w:val="00CD275A"/>
    <w:rsid w:val="00CD6F6E"/>
    <w:rsid w:val="00CE1166"/>
    <w:rsid w:val="00CE6D73"/>
    <w:rsid w:val="00CF3A57"/>
    <w:rsid w:val="00CF548F"/>
    <w:rsid w:val="00CF5CA9"/>
    <w:rsid w:val="00CF5E69"/>
    <w:rsid w:val="00CF7616"/>
    <w:rsid w:val="00CF784F"/>
    <w:rsid w:val="00CF7DE5"/>
    <w:rsid w:val="00D0048E"/>
    <w:rsid w:val="00D01CF6"/>
    <w:rsid w:val="00D05805"/>
    <w:rsid w:val="00D124E6"/>
    <w:rsid w:val="00D13EF2"/>
    <w:rsid w:val="00D14E52"/>
    <w:rsid w:val="00D160AD"/>
    <w:rsid w:val="00D164A6"/>
    <w:rsid w:val="00D17AB0"/>
    <w:rsid w:val="00D22C2A"/>
    <w:rsid w:val="00D23528"/>
    <w:rsid w:val="00D3132C"/>
    <w:rsid w:val="00D32904"/>
    <w:rsid w:val="00D33A96"/>
    <w:rsid w:val="00D34CB9"/>
    <w:rsid w:val="00D356F5"/>
    <w:rsid w:val="00D4215E"/>
    <w:rsid w:val="00D42298"/>
    <w:rsid w:val="00D42A41"/>
    <w:rsid w:val="00D4626E"/>
    <w:rsid w:val="00D46DC5"/>
    <w:rsid w:val="00D51C08"/>
    <w:rsid w:val="00D577C3"/>
    <w:rsid w:val="00D57A8D"/>
    <w:rsid w:val="00D60BBC"/>
    <w:rsid w:val="00D64666"/>
    <w:rsid w:val="00D6677C"/>
    <w:rsid w:val="00D67E34"/>
    <w:rsid w:val="00D70C1D"/>
    <w:rsid w:val="00D75816"/>
    <w:rsid w:val="00D763C2"/>
    <w:rsid w:val="00D770CE"/>
    <w:rsid w:val="00D81EDB"/>
    <w:rsid w:val="00D83948"/>
    <w:rsid w:val="00D917D0"/>
    <w:rsid w:val="00D9644F"/>
    <w:rsid w:val="00D97927"/>
    <w:rsid w:val="00DA4889"/>
    <w:rsid w:val="00DA6111"/>
    <w:rsid w:val="00DA6F02"/>
    <w:rsid w:val="00DB4F25"/>
    <w:rsid w:val="00DB4F7F"/>
    <w:rsid w:val="00DC3434"/>
    <w:rsid w:val="00DD114F"/>
    <w:rsid w:val="00DE299F"/>
    <w:rsid w:val="00DE2E70"/>
    <w:rsid w:val="00DE7FDC"/>
    <w:rsid w:val="00DF2237"/>
    <w:rsid w:val="00DF325C"/>
    <w:rsid w:val="00DF64F3"/>
    <w:rsid w:val="00E000BB"/>
    <w:rsid w:val="00E00BE6"/>
    <w:rsid w:val="00E015D1"/>
    <w:rsid w:val="00E0176E"/>
    <w:rsid w:val="00E03A50"/>
    <w:rsid w:val="00E11964"/>
    <w:rsid w:val="00E12DC1"/>
    <w:rsid w:val="00E142A0"/>
    <w:rsid w:val="00E14A5B"/>
    <w:rsid w:val="00E2308C"/>
    <w:rsid w:val="00E330E8"/>
    <w:rsid w:val="00E355B9"/>
    <w:rsid w:val="00E3710A"/>
    <w:rsid w:val="00E40959"/>
    <w:rsid w:val="00E42AFA"/>
    <w:rsid w:val="00E435E8"/>
    <w:rsid w:val="00E46082"/>
    <w:rsid w:val="00E465B8"/>
    <w:rsid w:val="00E507F2"/>
    <w:rsid w:val="00E520FF"/>
    <w:rsid w:val="00E53725"/>
    <w:rsid w:val="00E541BD"/>
    <w:rsid w:val="00E57716"/>
    <w:rsid w:val="00E57F83"/>
    <w:rsid w:val="00E617FA"/>
    <w:rsid w:val="00E67EA6"/>
    <w:rsid w:val="00E76E1B"/>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B35"/>
    <w:rsid w:val="00ED122F"/>
    <w:rsid w:val="00EE5224"/>
    <w:rsid w:val="00EE6ED4"/>
    <w:rsid w:val="00EF299A"/>
    <w:rsid w:val="00EF3C2A"/>
    <w:rsid w:val="00EF4178"/>
    <w:rsid w:val="00F00646"/>
    <w:rsid w:val="00F00C6D"/>
    <w:rsid w:val="00F0132A"/>
    <w:rsid w:val="00F035B9"/>
    <w:rsid w:val="00F03E1C"/>
    <w:rsid w:val="00F05467"/>
    <w:rsid w:val="00F21250"/>
    <w:rsid w:val="00F21B8E"/>
    <w:rsid w:val="00F355FF"/>
    <w:rsid w:val="00F35A7A"/>
    <w:rsid w:val="00F36684"/>
    <w:rsid w:val="00F371C3"/>
    <w:rsid w:val="00F410AC"/>
    <w:rsid w:val="00F43B0B"/>
    <w:rsid w:val="00F47A5C"/>
    <w:rsid w:val="00F54DC6"/>
    <w:rsid w:val="00F551CB"/>
    <w:rsid w:val="00F606B9"/>
    <w:rsid w:val="00F61C7E"/>
    <w:rsid w:val="00F66985"/>
    <w:rsid w:val="00F67042"/>
    <w:rsid w:val="00F670FD"/>
    <w:rsid w:val="00F71EB8"/>
    <w:rsid w:val="00F77CEA"/>
    <w:rsid w:val="00F77D0E"/>
    <w:rsid w:val="00F81BBE"/>
    <w:rsid w:val="00F81BF5"/>
    <w:rsid w:val="00F844DA"/>
    <w:rsid w:val="00F8671C"/>
    <w:rsid w:val="00F879C1"/>
    <w:rsid w:val="00F91161"/>
    <w:rsid w:val="00F920AD"/>
    <w:rsid w:val="00F92EEA"/>
    <w:rsid w:val="00F95658"/>
    <w:rsid w:val="00F964A4"/>
    <w:rsid w:val="00F969A9"/>
    <w:rsid w:val="00FA1089"/>
    <w:rsid w:val="00FA2183"/>
    <w:rsid w:val="00FA7966"/>
    <w:rsid w:val="00FB080A"/>
    <w:rsid w:val="00FB19BE"/>
    <w:rsid w:val="00FB4696"/>
    <w:rsid w:val="00FB6330"/>
    <w:rsid w:val="00FB7056"/>
    <w:rsid w:val="00FC0041"/>
    <w:rsid w:val="00FC03FE"/>
    <w:rsid w:val="00FC19A4"/>
    <w:rsid w:val="00FC38B2"/>
    <w:rsid w:val="00FC3938"/>
    <w:rsid w:val="00FC6F38"/>
    <w:rsid w:val="00FD142A"/>
    <w:rsid w:val="00FD1465"/>
    <w:rsid w:val="00FD19F7"/>
    <w:rsid w:val="00FD47E8"/>
    <w:rsid w:val="00FD5380"/>
    <w:rsid w:val="00FD5D8B"/>
    <w:rsid w:val="00FD6B08"/>
    <w:rsid w:val="00FE1827"/>
    <w:rsid w:val="00FE24DA"/>
    <w:rsid w:val="00FE339F"/>
    <w:rsid w:val="00FE48D2"/>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7FE"/>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uiPriority w:val="99"/>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iPriority w:val="99"/>
    <w:unhideWhenUsed/>
    <w:rsid w:val="00110F5C"/>
    <w:pPr>
      <w:spacing w:after="120"/>
    </w:pPr>
  </w:style>
  <w:style w:type="character" w:customStyle="1" w:styleId="af4">
    <w:name w:val="Основной текст Знак"/>
    <w:basedOn w:val="a2"/>
    <w:link w:val="af3"/>
    <w:uiPriority w:val="99"/>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6">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4"/>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rsid w:val="00925014"/>
    <w:rPr>
      <w:rFonts w:ascii="Courier New" w:hAnsi="Courier New"/>
      <w:sz w:val="20"/>
      <w:szCs w:val="20"/>
      <w:lang w:val="x-none" w:eastAsia="x-none"/>
    </w:rPr>
  </w:style>
  <w:style w:type="character" w:customStyle="1" w:styleId="aff">
    <w:name w:val="Текст Знак"/>
    <w:basedOn w:val="a2"/>
    <w:link w:val="afe"/>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5"/>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character" w:customStyle="1" w:styleId="biblio-record-text">
    <w:name w:val="biblio-record-text"/>
    <w:basedOn w:val="a2"/>
    <w:rsid w:val="00D83948"/>
  </w:style>
  <w:style w:type="character" w:customStyle="1" w:styleId="mat-button-wrapper">
    <w:name w:val="mat-button-wrapper"/>
    <w:basedOn w:val="a2"/>
    <w:rsid w:val="00D83948"/>
  </w:style>
  <w:style w:type="character" w:customStyle="1" w:styleId="a9">
    <w:name w:val="Абзац списка Знак"/>
    <w:link w:val="a8"/>
    <w:uiPriority w:val="34"/>
    <w:rsid w:val="00D124E6"/>
    <w:rPr>
      <w:rFonts w:ascii="Times New Roman" w:eastAsia="Times New Roman" w:hAnsi="Times New Roman" w:cs="Times New Roman"/>
      <w:sz w:val="24"/>
      <w:szCs w:val="24"/>
      <w:lang w:eastAsia="ru-RU"/>
    </w:rPr>
  </w:style>
  <w:style w:type="character" w:customStyle="1" w:styleId="rvts33">
    <w:name w:val="rvts33"/>
    <w:rsid w:val="00D12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64685555">
      <w:bodyDiv w:val="1"/>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sChild>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9411">
          <w:marLeft w:val="0"/>
          <w:marRight w:val="0"/>
          <w:marTop w:val="0"/>
          <w:marBottom w:val="0"/>
          <w:divBdr>
            <w:top w:val="none" w:sz="0" w:space="0" w:color="auto"/>
            <w:left w:val="none" w:sz="0" w:space="0" w:color="auto"/>
            <w:bottom w:val="none" w:sz="0" w:space="0" w:color="auto"/>
            <w:right w:val="none" w:sz="0" w:space="0" w:color="auto"/>
          </w:divBdr>
          <w:divsChild>
            <w:div w:id="4784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34251103">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1001010384">
      <w:bodyDiv w:val="1"/>
      <w:marLeft w:val="0"/>
      <w:marRight w:val="0"/>
      <w:marTop w:val="0"/>
      <w:marBottom w:val="0"/>
      <w:divBdr>
        <w:top w:val="none" w:sz="0" w:space="0" w:color="auto"/>
        <w:left w:val="none" w:sz="0" w:space="0" w:color="auto"/>
        <w:bottom w:val="none" w:sz="0" w:space="0" w:color="auto"/>
        <w:right w:val="none" w:sz="0" w:space="0" w:color="auto"/>
      </w:divBdr>
      <w:divsChild>
        <w:div w:id="1344279356">
          <w:marLeft w:val="0"/>
          <w:marRight w:val="0"/>
          <w:marTop w:val="0"/>
          <w:marBottom w:val="0"/>
          <w:divBdr>
            <w:top w:val="none" w:sz="0" w:space="0" w:color="auto"/>
            <w:left w:val="none" w:sz="0" w:space="0" w:color="auto"/>
            <w:bottom w:val="none" w:sz="0" w:space="0" w:color="auto"/>
            <w:right w:val="none" w:sz="0" w:space="0" w:color="auto"/>
          </w:divBdr>
          <w:divsChild>
            <w:div w:id="1588420156">
              <w:marLeft w:val="0"/>
              <w:marRight w:val="0"/>
              <w:marTop w:val="0"/>
              <w:marBottom w:val="0"/>
              <w:divBdr>
                <w:top w:val="none" w:sz="0" w:space="0" w:color="auto"/>
                <w:left w:val="none" w:sz="0" w:space="0" w:color="auto"/>
                <w:bottom w:val="none" w:sz="0" w:space="0" w:color="auto"/>
                <w:right w:val="none" w:sz="0" w:space="0" w:color="auto"/>
              </w:divBdr>
              <w:divsChild>
                <w:div w:id="47789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0576">
          <w:marLeft w:val="0"/>
          <w:marRight w:val="0"/>
          <w:marTop w:val="0"/>
          <w:marBottom w:val="0"/>
          <w:divBdr>
            <w:top w:val="none" w:sz="0" w:space="0" w:color="auto"/>
            <w:left w:val="none" w:sz="0" w:space="0" w:color="auto"/>
            <w:bottom w:val="none" w:sz="0" w:space="0" w:color="auto"/>
            <w:right w:val="none" w:sz="0" w:space="0" w:color="auto"/>
          </w:divBdr>
          <w:divsChild>
            <w:div w:id="19844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40674307">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68765221">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 w:id="208529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blio-online.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52D8-B9D4-47AF-A794-FF8952B5D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F50CF9-C572-4546-A2FD-81465C6A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5A7E2-51DE-4DDE-A92B-DB471F0326A5}">
  <ds:schemaRefs>
    <ds:schemaRef ds:uri="http://schemas.microsoft.com/sharepoint/v3/contenttype/forms"/>
  </ds:schemaRefs>
</ds:datastoreItem>
</file>

<file path=customXml/itemProps4.xml><?xml version="1.0" encoding="utf-8"?>
<ds:datastoreItem xmlns:ds="http://schemas.openxmlformats.org/officeDocument/2006/customXml" ds:itemID="{7218B6F7-776A-4284-AAA3-26530327E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8100</Words>
  <Characters>46173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2022-12-14T11:23:00Z</cp:lastPrinted>
  <dcterms:created xsi:type="dcterms:W3CDTF">2022-12-08T11:43:00Z</dcterms:created>
  <dcterms:modified xsi:type="dcterms:W3CDTF">2023-01-12T13:58:00Z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